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83" w:rsidRDefault="00560283" w:rsidP="00B033C5">
      <w:pPr>
        <w:ind w:left="5580"/>
        <w:rPr>
          <w:sz w:val="28"/>
          <w:szCs w:val="28"/>
        </w:rPr>
      </w:pPr>
    </w:p>
    <w:p w:rsidR="00352F9F" w:rsidRPr="00F51289" w:rsidRDefault="00352F9F" w:rsidP="00352F9F">
      <w:pPr>
        <w:spacing w:after="0" w:line="240" w:lineRule="auto"/>
        <w:contextualSpacing/>
        <w:jc w:val="center"/>
        <w:rPr>
          <w:rFonts w:ascii="Times New Roman" w:hAnsi="Times New Roman"/>
          <w:b/>
          <w:sz w:val="28"/>
          <w:szCs w:val="28"/>
        </w:rPr>
      </w:pPr>
      <w:r w:rsidRPr="00F51289">
        <w:rPr>
          <w:rFonts w:ascii="Times New Roman" w:hAnsi="Times New Roman"/>
          <w:b/>
          <w:sz w:val="28"/>
          <w:szCs w:val="28"/>
        </w:rPr>
        <w:t xml:space="preserve">Муниципальное бюджетное общеобразовательное учреждение </w:t>
      </w:r>
    </w:p>
    <w:p w:rsidR="00352F9F" w:rsidRPr="00F51289" w:rsidRDefault="00352F9F" w:rsidP="00352F9F">
      <w:pPr>
        <w:spacing w:after="0" w:line="240" w:lineRule="auto"/>
        <w:contextualSpacing/>
        <w:jc w:val="center"/>
        <w:rPr>
          <w:rFonts w:ascii="Times New Roman" w:hAnsi="Times New Roman"/>
          <w:b/>
          <w:sz w:val="28"/>
          <w:szCs w:val="28"/>
        </w:rPr>
      </w:pPr>
      <w:r w:rsidRPr="00F51289">
        <w:rPr>
          <w:rFonts w:ascii="Times New Roman" w:hAnsi="Times New Roman"/>
          <w:b/>
          <w:sz w:val="28"/>
          <w:szCs w:val="28"/>
        </w:rPr>
        <w:t>«Средняя общеобразовательная школа №15»</w:t>
      </w:r>
    </w:p>
    <w:p w:rsidR="00352F9F" w:rsidRPr="00F51289" w:rsidRDefault="00352F9F" w:rsidP="00352F9F">
      <w:pPr>
        <w:spacing w:after="0" w:line="240" w:lineRule="auto"/>
        <w:contextualSpacing/>
        <w:rPr>
          <w:rFonts w:ascii="Times New Roman" w:hAnsi="Times New Roman"/>
          <w:sz w:val="28"/>
          <w:szCs w:val="28"/>
        </w:rPr>
      </w:pPr>
      <w:r w:rsidRPr="00F51289">
        <w:rPr>
          <w:rFonts w:ascii="Times New Roman" w:hAnsi="Times New Roman"/>
          <w:sz w:val="28"/>
          <w:szCs w:val="28"/>
        </w:rPr>
        <w:t>_______________________________________________________________</w:t>
      </w:r>
    </w:p>
    <w:p w:rsidR="00352F9F" w:rsidRPr="00F51289" w:rsidRDefault="00352F9F" w:rsidP="00352F9F">
      <w:pPr>
        <w:spacing w:after="0" w:line="240" w:lineRule="auto"/>
        <w:contextualSpacing/>
        <w:jc w:val="right"/>
        <w:rPr>
          <w:rFonts w:ascii="Times New Roman" w:hAnsi="Times New Roman"/>
          <w:sz w:val="28"/>
          <w:szCs w:val="28"/>
        </w:rPr>
      </w:pPr>
    </w:p>
    <w:p w:rsidR="00352F9F" w:rsidRDefault="00352F9F" w:rsidP="00352F9F">
      <w:pPr>
        <w:pStyle w:val="a4"/>
        <w:jc w:val="center"/>
        <w:rPr>
          <w:b/>
          <w:sz w:val="32"/>
          <w:szCs w:val="32"/>
        </w:rPr>
      </w:pPr>
    </w:p>
    <w:tbl>
      <w:tblPr>
        <w:tblStyle w:val="a3"/>
        <w:tblW w:w="0" w:type="auto"/>
        <w:tblLook w:val="04A0" w:firstRow="1" w:lastRow="0" w:firstColumn="1" w:lastColumn="0" w:noHBand="0" w:noVBand="1"/>
      </w:tblPr>
      <w:tblGrid>
        <w:gridCol w:w="4926"/>
        <w:gridCol w:w="4927"/>
      </w:tblGrid>
      <w:tr w:rsidR="00793B4E" w:rsidTr="00793B4E">
        <w:tc>
          <w:tcPr>
            <w:tcW w:w="4926" w:type="dxa"/>
          </w:tcPr>
          <w:p w:rsidR="00793B4E" w:rsidRDefault="00793B4E" w:rsidP="00793B4E">
            <w:pPr>
              <w:pStyle w:val="a4"/>
              <w:rPr>
                <w:b/>
              </w:rPr>
            </w:pPr>
            <w:r w:rsidRPr="00793B4E">
              <w:rPr>
                <w:b/>
              </w:rPr>
              <w:t>СОГЛАСОВАНО</w:t>
            </w:r>
          </w:p>
          <w:p w:rsidR="00793B4E" w:rsidRDefault="00793B4E" w:rsidP="00793B4E">
            <w:pPr>
              <w:pStyle w:val="a4"/>
            </w:pPr>
            <w:r>
              <w:t>Председатель  профсоюзной  организации</w:t>
            </w:r>
          </w:p>
          <w:p w:rsidR="00793B4E" w:rsidRDefault="00793B4E" w:rsidP="00793B4E">
            <w:pPr>
              <w:pStyle w:val="a4"/>
            </w:pPr>
            <w:r>
              <w:t>_________ Попова О.А.</w:t>
            </w:r>
          </w:p>
          <w:p w:rsidR="00793B4E" w:rsidRPr="00793B4E" w:rsidRDefault="00793B4E" w:rsidP="00793B4E">
            <w:pPr>
              <w:pStyle w:val="a4"/>
            </w:pPr>
            <w:r>
              <w:t>протокол  №2  от  27.03.2023г.</w:t>
            </w:r>
          </w:p>
        </w:tc>
        <w:tc>
          <w:tcPr>
            <w:tcW w:w="4927" w:type="dxa"/>
          </w:tcPr>
          <w:p w:rsidR="00793B4E" w:rsidRDefault="00793B4E" w:rsidP="00793B4E">
            <w:pPr>
              <w:spacing w:after="0" w:line="240" w:lineRule="auto"/>
              <w:ind w:left="-533" w:hanging="533"/>
              <w:contextualSpacing/>
              <w:jc w:val="right"/>
              <w:rPr>
                <w:rFonts w:ascii="Times New Roman" w:hAnsi="Times New Roman"/>
                <w:b/>
                <w:sz w:val="24"/>
                <w:szCs w:val="24"/>
                <w:lang w:eastAsia="ar-SA"/>
              </w:rPr>
            </w:pPr>
            <w:r>
              <w:rPr>
                <w:rFonts w:ascii="Times New Roman" w:hAnsi="Times New Roman"/>
                <w:b/>
                <w:sz w:val="24"/>
                <w:szCs w:val="24"/>
                <w:lang w:eastAsia="ar-SA"/>
              </w:rPr>
              <w:t>УТВЕРЖДАЮ</w:t>
            </w:r>
          </w:p>
          <w:p w:rsidR="00793B4E" w:rsidRDefault="00793B4E" w:rsidP="00793B4E">
            <w:pPr>
              <w:spacing w:after="0" w:line="240" w:lineRule="auto"/>
              <w:ind w:left="-533" w:firstLine="11"/>
              <w:contextualSpacing/>
              <w:jc w:val="right"/>
              <w:rPr>
                <w:rFonts w:ascii="Times New Roman" w:hAnsi="Times New Roman"/>
                <w:sz w:val="24"/>
                <w:szCs w:val="24"/>
              </w:rPr>
            </w:pPr>
            <w:r>
              <w:rPr>
                <w:rFonts w:ascii="Times New Roman" w:hAnsi="Times New Roman"/>
                <w:sz w:val="24"/>
                <w:szCs w:val="24"/>
              </w:rPr>
              <w:t>Директор МБОУ «СОШ № 15»</w:t>
            </w:r>
          </w:p>
          <w:p w:rsidR="00793B4E" w:rsidRDefault="00793B4E" w:rsidP="00793B4E">
            <w:pPr>
              <w:spacing w:after="0" w:line="240" w:lineRule="auto"/>
              <w:ind w:left="-1039" w:firstLine="34"/>
              <w:contextualSpacing/>
              <w:jc w:val="right"/>
              <w:rPr>
                <w:rFonts w:ascii="Times New Roman" w:hAnsi="Times New Roman"/>
                <w:sz w:val="24"/>
                <w:szCs w:val="24"/>
              </w:rPr>
            </w:pPr>
            <w:r>
              <w:rPr>
                <w:rFonts w:ascii="Times New Roman" w:hAnsi="Times New Roman"/>
                <w:sz w:val="24"/>
                <w:szCs w:val="24"/>
              </w:rPr>
              <w:t>__________А.Е. Постников</w:t>
            </w:r>
          </w:p>
          <w:p w:rsidR="00793B4E" w:rsidRDefault="00793B4E" w:rsidP="00793B4E">
            <w:pPr>
              <w:spacing w:after="0" w:line="240" w:lineRule="auto"/>
              <w:ind w:left="-47" w:firstLine="34"/>
              <w:contextualSpacing/>
              <w:jc w:val="right"/>
              <w:rPr>
                <w:rFonts w:ascii="Times New Roman" w:hAnsi="Times New Roman"/>
                <w:color w:val="FF0000"/>
                <w:sz w:val="24"/>
                <w:szCs w:val="24"/>
                <w:lang w:eastAsia="ar-SA"/>
              </w:rPr>
            </w:pPr>
            <w:r>
              <w:rPr>
                <w:rFonts w:ascii="Times New Roman" w:hAnsi="Times New Roman"/>
                <w:sz w:val="24"/>
                <w:szCs w:val="24"/>
                <w:lang w:eastAsia="ar-SA"/>
              </w:rPr>
              <w:t>Приказ № 91/1 от 27.03.2023</w:t>
            </w:r>
          </w:p>
          <w:p w:rsidR="00793B4E" w:rsidRDefault="00793B4E" w:rsidP="00B033C5">
            <w:pPr>
              <w:pStyle w:val="a4"/>
              <w:jc w:val="center"/>
              <w:rPr>
                <w:b/>
                <w:sz w:val="32"/>
                <w:szCs w:val="32"/>
              </w:rPr>
            </w:pPr>
          </w:p>
        </w:tc>
      </w:tr>
    </w:tbl>
    <w:p w:rsidR="00560283" w:rsidRDefault="00560283" w:rsidP="00B033C5">
      <w:pPr>
        <w:pStyle w:val="a4"/>
        <w:jc w:val="center"/>
        <w:rPr>
          <w:b/>
          <w:sz w:val="32"/>
          <w:szCs w:val="32"/>
        </w:rPr>
      </w:pPr>
      <w:bookmarkStart w:id="0" w:name="_GoBack"/>
      <w:bookmarkEnd w:id="0"/>
    </w:p>
    <w:p w:rsidR="00352F9F" w:rsidRDefault="00352F9F" w:rsidP="00B033C5">
      <w:pPr>
        <w:pStyle w:val="a4"/>
        <w:jc w:val="center"/>
        <w:rPr>
          <w:b/>
          <w:sz w:val="32"/>
          <w:szCs w:val="32"/>
        </w:rPr>
      </w:pPr>
    </w:p>
    <w:p w:rsidR="00352F9F" w:rsidRDefault="00352F9F" w:rsidP="00B033C5">
      <w:pPr>
        <w:pStyle w:val="a4"/>
        <w:jc w:val="center"/>
        <w:rPr>
          <w:b/>
          <w:sz w:val="32"/>
          <w:szCs w:val="32"/>
        </w:rPr>
      </w:pPr>
    </w:p>
    <w:p w:rsidR="00352F9F" w:rsidRDefault="00352F9F" w:rsidP="00B033C5">
      <w:pPr>
        <w:pStyle w:val="a4"/>
        <w:jc w:val="center"/>
        <w:rPr>
          <w:b/>
          <w:sz w:val="32"/>
          <w:szCs w:val="32"/>
        </w:rPr>
      </w:pPr>
    </w:p>
    <w:p w:rsidR="00560283" w:rsidRDefault="00560283" w:rsidP="00B033C5">
      <w:pPr>
        <w:pStyle w:val="a4"/>
        <w:jc w:val="center"/>
        <w:rPr>
          <w:b/>
          <w:sz w:val="32"/>
          <w:szCs w:val="32"/>
        </w:rPr>
      </w:pPr>
      <w:r>
        <w:rPr>
          <w:b/>
          <w:sz w:val="32"/>
          <w:szCs w:val="32"/>
        </w:rPr>
        <w:t>Положение</w:t>
      </w:r>
      <w:r w:rsidR="00352F9F">
        <w:rPr>
          <w:b/>
          <w:sz w:val="32"/>
          <w:szCs w:val="32"/>
        </w:rPr>
        <w:t xml:space="preserve"> №8</w:t>
      </w:r>
    </w:p>
    <w:p w:rsidR="00352F9F" w:rsidRDefault="00560283" w:rsidP="00352F9F">
      <w:pPr>
        <w:spacing w:after="0" w:line="240" w:lineRule="auto"/>
        <w:contextualSpacing/>
        <w:jc w:val="center"/>
        <w:rPr>
          <w:rFonts w:ascii="Times New Roman" w:hAnsi="Times New Roman"/>
          <w:b/>
          <w:sz w:val="32"/>
          <w:szCs w:val="32"/>
        </w:rPr>
      </w:pPr>
      <w:r w:rsidRPr="00352F9F">
        <w:rPr>
          <w:rFonts w:ascii="Times New Roman" w:hAnsi="Times New Roman"/>
          <w:b/>
          <w:sz w:val="32"/>
          <w:szCs w:val="32"/>
        </w:rPr>
        <w:t>«Об обеспечении работников</w:t>
      </w:r>
      <w:r w:rsidR="00E617DD" w:rsidRPr="00352F9F">
        <w:rPr>
          <w:rFonts w:ascii="Times New Roman" w:hAnsi="Times New Roman"/>
          <w:b/>
          <w:sz w:val="32"/>
          <w:szCs w:val="32"/>
        </w:rPr>
        <w:t xml:space="preserve"> </w:t>
      </w:r>
    </w:p>
    <w:p w:rsidR="00352F9F" w:rsidRDefault="00352F9F" w:rsidP="00352F9F">
      <w:pPr>
        <w:spacing w:after="0" w:line="240" w:lineRule="auto"/>
        <w:contextualSpacing/>
        <w:jc w:val="center"/>
        <w:rPr>
          <w:rFonts w:ascii="Times New Roman" w:hAnsi="Times New Roman"/>
          <w:b/>
          <w:sz w:val="32"/>
          <w:szCs w:val="32"/>
          <w:lang w:eastAsia="ar-SA"/>
        </w:rPr>
      </w:pPr>
      <w:r w:rsidRPr="00352F9F">
        <w:rPr>
          <w:rFonts w:ascii="Times New Roman" w:hAnsi="Times New Roman"/>
          <w:b/>
          <w:sz w:val="32"/>
          <w:szCs w:val="32"/>
          <w:lang w:eastAsia="ar-SA"/>
        </w:rPr>
        <w:t>МБОУ «Средняя общеобразовательная школа №15»</w:t>
      </w:r>
      <w:r>
        <w:rPr>
          <w:rFonts w:ascii="Times New Roman" w:hAnsi="Times New Roman"/>
          <w:b/>
          <w:sz w:val="32"/>
          <w:szCs w:val="32"/>
          <w:lang w:eastAsia="ar-SA"/>
        </w:rPr>
        <w:t xml:space="preserve"> </w:t>
      </w:r>
    </w:p>
    <w:p w:rsidR="00560283" w:rsidRPr="00352F9F" w:rsidRDefault="00560283" w:rsidP="00352F9F">
      <w:pPr>
        <w:spacing w:after="0" w:line="240" w:lineRule="auto"/>
        <w:contextualSpacing/>
        <w:jc w:val="center"/>
        <w:rPr>
          <w:rFonts w:ascii="Times New Roman" w:hAnsi="Times New Roman"/>
          <w:b/>
          <w:sz w:val="32"/>
          <w:szCs w:val="32"/>
          <w:lang w:eastAsia="ar-SA"/>
        </w:rPr>
      </w:pPr>
      <w:r w:rsidRPr="00352F9F">
        <w:rPr>
          <w:rFonts w:ascii="Times New Roman" w:hAnsi="Times New Roman"/>
          <w:b/>
          <w:sz w:val="32"/>
          <w:szCs w:val="32"/>
        </w:rPr>
        <w:t>средствами индивидуальной защиты</w:t>
      </w:r>
    </w:p>
    <w:p w:rsidR="00560283" w:rsidRDefault="00560283" w:rsidP="00B033C5">
      <w:pPr>
        <w:ind w:left="5220"/>
        <w:rPr>
          <w:sz w:val="28"/>
          <w:szCs w:val="28"/>
        </w:rPr>
      </w:pPr>
    </w:p>
    <w:p w:rsidR="00560283" w:rsidRPr="00166AA7" w:rsidRDefault="00560283" w:rsidP="00B033C5">
      <w:pPr>
        <w:autoSpaceDE w:val="0"/>
        <w:autoSpaceDN w:val="0"/>
        <w:adjustRightInd w:val="0"/>
        <w:spacing w:after="0" w:line="240" w:lineRule="auto"/>
        <w:rPr>
          <w:rFonts w:ascii="Times New Roman" w:hAnsi="Times New Roman"/>
          <w:sz w:val="20"/>
          <w:szCs w:val="20"/>
        </w:rPr>
      </w:pPr>
    </w:p>
    <w:p w:rsidR="00560283" w:rsidRDefault="00560283" w:rsidP="00FD24B9">
      <w:pPr>
        <w:shd w:val="clear" w:color="auto" w:fill="FFFFFF"/>
        <w:spacing w:after="0" w:line="240" w:lineRule="auto"/>
        <w:jc w:val="center"/>
        <w:rPr>
          <w:rFonts w:ascii="Times New Roman" w:hAnsi="Times New Roman"/>
          <w:b/>
          <w:bCs/>
          <w:color w:val="000000"/>
          <w:sz w:val="24"/>
          <w:szCs w:val="24"/>
        </w:rPr>
      </w:pPr>
    </w:p>
    <w:p w:rsidR="00560283" w:rsidRDefault="00352F9F" w:rsidP="00352F9F">
      <w:pPr>
        <w:shd w:val="clear" w:color="auto" w:fill="FFFFFF"/>
        <w:spacing w:after="0" w:line="240"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br w:type="page"/>
      </w:r>
      <w:r w:rsidR="00560283" w:rsidRPr="0037621E">
        <w:rPr>
          <w:rFonts w:ascii="Times New Roman" w:hAnsi="Times New Roman"/>
          <w:b/>
          <w:bCs/>
          <w:color w:val="000000"/>
          <w:sz w:val="24"/>
          <w:szCs w:val="24"/>
        </w:rPr>
        <w:lastRenderedPageBreak/>
        <w:t>Термины и обозначения</w:t>
      </w:r>
    </w:p>
    <w:p w:rsidR="00560283" w:rsidRPr="0037621E" w:rsidRDefault="00560283" w:rsidP="00352F9F">
      <w:pPr>
        <w:shd w:val="clear" w:color="auto" w:fill="FFFFFF"/>
        <w:spacing w:after="0" w:line="240" w:lineRule="auto"/>
        <w:contextualSpacing/>
        <w:jc w:val="center"/>
        <w:rPr>
          <w:rFonts w:ascii="Times New Roman" w:hAnsi="Times New Roman"/>
          <w:b/>
          <w:bCs/>
          <w:color w:val="000000"/>
          <w:sz w:val="24"/>
          <w:szCs w:val="24"/>
        </w:rPr>
      </w:pPr>
    </w:p>
    <w:p w:rsidR="00560283" w:rsidRPr="0037621E" w:rsidRDefault="00560283" w:rsidP="00352F9F">
      <w:pPr>
        <w:spacing w:after="0" w:line="240" w:lineRule="auto"/>
        <w:contextualSpacing/>
        <w:jc w:val="both"/>
        <w:rPr>
          <w:rFonts w:ascii="Times New Roman" w:hAnsi="Times New Roman"/>
          <w:sz w:val="24"/>
          <w:szCs w:val="24"/>
        </w:rPr>
      </w:pPr>
      <w:r w:rsidRPr="0089419B">
        <w:rPr>
          <w:rFonts w:ascii="Times New Roman" w:hAnsi="Times New Roman"/>
          <w:b/>
          <w:i/>
          <w:sz w:val="24"/>
          <w:szCs w:val="24"/>
        </w:rPr>
        <w:t>Средство индивидуальной защиты</w:t>
      </w:r>
      <w:r w:rsidRPr="0037621E">
        <w:rPr>
          <w:rFonts w:ascii="Times New Roman" w:hAnsi="Times New Roman"/>
          <w:sz w:val="24"/>
          <w:szCs w:val="24"/>
        </w:rPr>
        <w:t xml:space="preserve"> — любое снаряжение или оборудование, используемое для ношения работником и для предотвращения влияния одного или нескольких видов опасности (опасного и/или вредного производственного фактора) на жизнь или здоровье;</w:t>
      </w:r>
    </w:p>
    <w:p w:rsidR="00560283" w:rsidRDefault="00560283" w:rsidP="00352F9F">
      <w:pPr>
        <w:spacing w:after="0" w:line="240" w:lineRule="auto"/>
        <w:contextualSpacing/>
        <w:jc w:val="both"/>
        <w:rPr>
          <w:rFonts w:ascii="Times New Roman" w:hAnsi="Times New Roman"/>
          <w:sz w:val="24"/>
          <w:szCs w:val="24"/>
        </w:rPr>
      </w:pPr>
      <w:r w:rsidRPr="0089419B">
        <w:rPr>
          <w:rFonts w:ascii="Times New Roman" w:hAnsi="Times New Roman"/>
          <w:b/>
          <w:i/>
          <w:sz w:val="24"/>
          <w:szCs w:val="24"/>
        </w:rPr>
        <w:t>Дежурное средство индивидуальной защиты</w:t>
      </w:r>
      <w:r w:rsidRPr="0037621E">
        <w:rPr>
          <w:rFonts w:ascii="Times New Roman" w:hAnsi="Times New Roman"/>
          <w:sz w:val="24"/>
          <w:szCs w:val="24"/>
        </w:rPr>
        <w:t xml:space="preserve"> (дежурное СИЗ) — специальная одежда, специальная обувь или иное СИЗ коллективного (безличного) пользования, такое как рукавицы или калоши диэлектрические при электроустановках, которые закреплены за определенными рабочими местами или выдаются работникам только на время выполнения тех работ, для которых они предусмотрены;</w:t>
      </w:r>
    </w:p>
    <w:p w:rsidR="00560283" w:rsidRPr="00FD24B9" w:rsidRDefault="00560283" w:rsidP="00352F9F">
      <w:pPr>
        <w:spacing w:line="240" w:lineRule="auto"/>
        <w:contextualSpacing/>
        <w:jc w:val="both"/>
        <w:rPr>
          <w:rFonts w:ascii="Times New Roman" w:hAnsi="Times New Roman"/>
          <w:sz w:val="24"/>
          <w:szCs w:val="24"/>
        </w:rPr>
      </w:pPr>
      <w:r w:rsidRPr="0089419B">
        <w:rPr>
          <w:rFonts w:ascii="Times New Roman" w:hAnsi="Times New Roman"/>
          <w:b/>
          <w:i/>
          <w:sz w:val="24"/>
          <w:szCs w:val="24"/>
        </w:rPr>
        <w:t>Предотвращение опасности</w:t>
      </w:r>
      <w:r w:rsidRPr="0037621E">
        <w:rPr>
          <w:rFonts w:ascii="Times New Roman" w:hAnsi="Times New Roman"/>
          <w:sz w:val="24"/>
          <w:szCs w:val="24"/>
        </w:rPr>
        <w:t xml:space="preserve"> — все требования или меры, которые предусматриваются или проводятся в учреждении во избежание или для ограничения опасностей, обусловленных профессиональной деятельностью.</w:t>
      </w:r>
    </w:p>
    <w:p w:rsidR="00560283" w:rsidRDefault="00560283" w:rsidP="00352F9F">
      <w:pPr>
        <w:spacing w:after="0" w:line="240" w:lineRule="auto"/>
        <w:contextualSpacing/>
        <w:jc w:val="center"/>
        <w:rPr>
          <w:rFonts w:ascii="Times New Roman" w:hAnsi="Times New Roman"/>
          <w:b/>
          <w:sz w:val="24"/>
          <w:szCs w:val="24"/>
        </w:rPr>
      </w:pPr>
      <w:r w:rsidRPr="00FD24B9">
        <w:rPr>
          <w:rFonts w:ascii="Times New Roman" w:hAnsi="Times New Roman"/>
          <w:b/>
          <w:sz w:val="24"/>
          <w:szCs w:val="24"/>
        </w:rPr>
        <w:t>1. Общие положения</w:t>
      </w:r>
    </w:p>
    <w:p w:rsidR="00560283" w:rsidRPr="00FD24B9" w:rsidRDefault="00560283" w:rsidP="00352F9F">
      <w:pPr>
        <w:spacing w:after="0" w:line="240" w:lineRule="auto"/>
        <w:contextualSpacing/>
        <w:jc w:val="center"/>
        <w:rPr>
          <w:rFonts w:ascii="Times New Roman" w:hAnsi="Times New Roman"/>
          <w:b/>
          <w:sz w:val="24"/>
          <w:szCs w:val="24"/>
        </w:rPr>
      </w:pPr>
    </w:p>
    <w:p w:rsidR="00560283" w:rsidRPr="00FD24B9" w:rsidRDefault="00560283" w:rsidP="00352F9F">
      <w:pPr>
        <w:spacing w:after="0" w:line="240" w:lineRule="auto"/>
        <w:ind w:firstLine="708"/>
        <w:contextualSpacing/>
        <w:jc w:val="both"/>
        <w:rPr>
          <w:rFonts w:ascii="Times New Roman" w:hAnsi="Times New Roman"/>
          <w:b/>
          <w:sz w:val="24"/>
          <w:szCs w:val="24"/>
        </w:rPr>
      </w:pPr>
      <w:r w:rsidRPr="00FD24B9">
        <w:rPr>
          <w:rFonts w:ascii="Times New Roman" w:hAnsi="Times New Roman"/>
          <w:sz w:val="24"/>
          <w:szCs w:val="24"/>
        </w:rPr>
        <w:t xml:space="preserve">1.1. Данное Положение разработано в соответствии с подпунктом 5.2.31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FD24B9">
          <w:rPr>
            <w:rFonts w:ascii="Times New Roman" w:hAnsi="Times New Roman"/>
            <w:sz w:val="24"/>
            <w:szCs w:val="24"/>
          </w:rPr>
          <w:t>2012 г</w:t>
        </w:r>
      </w:smartTag>
      <w:r w:rsidRPr="00FD24B9">
        <w:rPr>
          <w:rFonts w:ascii="Times New Roman" w:hAnsi="Times New Roman"/>
          <w:sz w:val="24"/>
          <w:szCs w:val="24"/>
        </w:rPr>
        <w:t xml:space="preserve">. N 610 (Собрание законодательства Российской Федерации, 2012, N 26, ст. 3528; 2013, N 22, ст. 2809; N 36, ст. 4578; N 37, ст. 4703; N 45, ст. 5822; N 46, ст. 5952; 2014, N 21, ст. 2710; N 32, ст. 4499; N 36, ст. 4868) и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Министерства труда и социальной защиты РФ от 9 декабря </w:t>
      </w:r>
      <w:smartTag w:uri="urn:schemas-microsoft-com:office:smarttags" w:element="metricconverter">
        <w:smartTagPr>
          <w:attr w:name="ProductID" w:val="2014 г"/>
        </w:smartTagPr>
        <w:r w:rsidRPr="00FD24B9">
          <w:rPr>
            <w:rFonts w:ascii="Times New Roman" w:hAnsi="Times New Roman"/>
            <w:sz w:val="24"/>
            <w:szCs w:val="24"/>
          </w:rPr>
          <w:t>2014 г</w:t>
        </w:r>
      </w:smartTag>
      <w:r w:rsidRPr="00FD24B9">
        <w:rPr>
          <w:rFonts w:ascii="Times New Roman" w:hAnsi="Times New Roman"/>
          <w:sz w:val="24"/>
          <w:szCs w:val="24"/>
        </w:rPr>
        <w:t>. N 997н.</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1.2.</w:t>
      </w:r>
      <w:r w:rsidR="00E617DD">
        <w:rPr>
          <w:rFonts w:ascii="Times New Roman" w:hAnsi="Times New Roman"/>
          <w:sz w:val="24"/>
          <w:szCs w:val="24"/>
        </w:rPr>
        <w:t xml:space="preserve"> </w:t>
      </w:r>
      <w:r>
        <w:rPr>
          <w:rFonts w:ascii="Times New Roman" w:hAnsi="Times New Roman"/>
          <w:sz w:val="24"/>
          <w:szCs w:val="24"/>
        </w:rPr>
        <w:t>Положение устанавливает порядок обеспечения средствами индивидуальной защиты работников, для которых их применение является обязательным во время трудового</w:t>
      </w:r>
      <w:r>
        <w:rPr>
          <w:rFonts w:ascii="Times New Roman" w:hAnsi="Times New Roman"/>
          <w:bCs/>
          <w:color w:val="000000"/>
          <w:sz w:val="24"/>
          <w:szCs w:val="24"/>
          <w:shd w:val="clear" w:color="auto" w:fill="FFFCF2"/>
        </w:rPr>
        <w:t xml:space="preserve"> процесса.</w:t>
      </w:r>
    </w:p>
    <w:p w:rsidR="00560283" w:rsidRPr="00FD24B9" w:rsidRDefault="00560283" w:rsidP="00352F9F">
      <w:pPr>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4"/>
          <w:szCs w:val="24"/>
        </w:rPr>
        <w:t>1.3. В соответствии с Трудовым кодексом Российской Федерации с целью защиты работника от возможных травм и профессиональных заболеваний на работах с вредными и опасными условиями труда, а также на работах, связанных с загрязнениями окружающей среды и тела человека, за счет работодателя выдаются средства индивидуальной защиты (далее - СИЗ).</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1.4. В зависимости от состояния условий труда на рабочих местах набор СИЗ может быть различным, но должен обеспечивать  надежную защиту работающих от воздействия вредных и опасных факторов.</w:t>
      </w:r>
    </w:p>
    <w:p w:rsidR="00560283" w:rsidRDefault="00560283" w:rsidP="00352F9F">
      <w:pPr>
        <w:spacing w:after="0" w:line="240" w:lineRule="auto"/>
        <w:ind w:firstLine="708"/>
        <w:contextualSpacing/>
        <w:jc w:val="both"/>
        <w:rPr>
          <w:rFonts w:ascii="Times New Roman" w:hAnsi="Times New Roman"/>
          <w:sz w:val="16"/>
          <w:szCs w:val="16"/>
        </w:rPr>
      </w:pPr>
      <w:r>
        <w:rPr>
          <w:rFonts w:ascii="Times New Roman" w:hAnsi="Times New Roman"/>
          <w:sz w:val="24"/>
          <w:szCs w:val="24"/>
        </w:rPr>
        <w:t>1.5. У приобретаемых СИЗ обязательно  наличие сертификата  и свидетельства о включении предприятия-поставщика в Реестр предприятий-производителей и поставщиков СИЗ.</w:t>
      </w:r>
      <w:r>
        <w:rPr>
          <w:rFonts w:ascii="Times New Roman" w:hAnsi="Times New Roman"/>
          <w:sz w:val="24"/>
          <w:szCs w:val="24"/>
        </w:rPr>
        <w:br/>
      </w:r>
    </w:p>
    <w:p w:rsidR="00560283" w:rsidRDefault="00560283" w:rsidP="00352F9F">
      <w:pPr>
        <w:spacing w:after="0" w:line="240" w:lineRule="auto"/>
        <w:contextualSpacing/>
        <w:jc w:val="center"/>
        <w:rPr>
          <w:rFonts w:ascii="Times New Roman" w:hAnsi="Times New Roman"/>
          <w:b/>
          <w:sz w:val="24"/>
          <w:szCs w:val="24"/>
        </w:rPr>
      </w:pPr>
      <w:r>
        <w:rPr>
          <w:rFonts w:ascii="Times New Roman" w:hAnsi="Times New Roman"/>
          <w:b/>
          <w:sz w:val="24"/>
          <w:szCs w:val="24"/>
        </w:rPr>
        <w:t>2. Определение требующихся видов СИЗ</w:t>
      </w:r>
    </w:p>
    <w:p w:rsidR="00560283" w:rsidRDefault="00560283" w:rsidP="00352F9F">
      <w:pPr>
        <w:spacing w:after="0" w:line="240" w:lineRule="auto"/>
        <w:contextualSpacing/>
        <w:jc w:val="center"/>
        <w:rPr>
          <w:rFonts w:ascii="Times New Roman" w:hAnsi="Times New Roman"/>
          <w:b/>
          <w:sz w:val="24"/>
          <w:szCs w:val="24"/>
        </w:rPr>
      </w:pP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2.1. Работодатель не реже 2-х раз в  год составляет Перечень СИЗ, выдаваемых работникам, с целью предупреждения несчастных случаев и профессиональных заболеваний и Перечень производств, профессий и должностей, работа в которых без применения СИЗ запрещается.</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2.2. Перечень СИЗ имеет разделы:</w:t>
      </w:r>
    </w:p>
    <w:p w:rsidR="00560283" w:rsidRDefault="00560283" w:rsidP="00352F9F">
      <w:pPr>
        <w:spacing w:after="0" w:line="240" w:lineRule="auto"/>
        <w:contextualSpacing/>
        <w:jc w:val="both"/>
        <w:rPr>
          <w:rFonts w:ascii="Times New Roman" w:hAnsi="Times New Roman"/>
          <w:sz w:val="24"/>
          <w:szCs w:val="24"/>
        </w:rPr>
      </w:pPr>
      <w:r>
        <w:rPr>
          <w:rFonts w:ascii="Times New Roman" w:hAnsi="Times New Roman"/>
          <w:sz w:val="24"/>
          <w:szCs w:val="24"/>
        </w:rPr>
        <w:t>а) СИЗ для повседневной носки по профессиям и должностям согласно штатному расписанию;</w:t>
      </w:r>
    </w:p>
    <w:p w:rsidR="00560283" w:rsidRDefault="00560283" w:rsidP="00352F9F">
      <w:pPr>
        <w:spacing w:after="0" w:line="240" w:lineRule="auto"/>
        <w:contextualSpacing/>
        <w:jc w:val="both"/>
        <w:rPr>
          <w:rFonts w:ascii="Times New Roman" w:hAnsi="Times New Roman"/>
          <w:sz w:val="24"/>
          <w:szCs w:val="24"/>
        </w:rPr>
      </w:pPr>
      <w:r>
        <w:rPr>
          <w:rFonts w:ascii="Times New Roman" w:hAnsi="Times New Roman"/>
          <w:sz w:val="24"/>
          <w:szCs w:val="24"/>
        </w:rPr>
        <w:t>б) СИЗ для выполнения разовых опасных работ;</w:t>
      </w:r>
    </w:p>
    <w:p w:rsidR="00560283" w:rsidRDefault="00560283" w:rsidP="00352F9F">
      <w:pPr>
        <w:spacing w:after="0" w:line="240" w:lineRule="auto"/>
        <w:contextualSpacing/>
        <w:jc w:val="both"/>
        <w:rPr>
          <w:rFonts w:ascii="Times New Roman" w:hAnsi="Times New Roman"/>
          <w:sz w:val="24"/>
          <w:szCs w:val="24"/>
        </w:rPr>
      </w:pPr>
      <w:r>
        <w:rPr>
          <w:rFonts w:ascii="Times New Roman" w:hAnsi="Times New Roman"/>
          <w:sz w:val="24"/>
          <w:szCs w:val="24"/>
        </w:rPr>
        <w:t>в) СИЗ для использования в чрезвычайных ситуациях.</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2.3. Спецодежда, спецобувь и предохранительные приспособления, включенные в Перечень, должны анализироваться на наличие сертификата, подтверждающего их качество и защитные средства.</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2.4. Комиссия по охране труда анализирует достаточность и соответствие отобранных СИЗ фактическим условиям труда.</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lastRenderedPageBreak/>
        <w:t>2.5. Сроки использования СИЗ по календарным дням исчисляются со дня их фактической выдачи, по Нормам бесплатной выдачи СИЗ, и не должны превышать их сроков годности.</w:t>
      </w:r>
    </w:p>
    <w:p w:rsidR="00560283" w:rsidRDefault="00560283" w:rsidP="00352F9F">
      <w:pPr>
        <w:spacing w:after="0" w:line="240" w:lineRule="auto"/>
        <w:contextualSpacing/>
        <w:rPr>
          <w:rFonts w:ascii="Times New Roman" w:hAnsi="Times New Roman"/>
          <w:sz w:val="24"/>
          <w:szCs w:val="24"/>
        </w:rPr>
      </w:pPr>
    </w:p>
    <w:p w:rsidR="00560283" w:rsidRDefault="00560283" w:rsidP="00352F9F">
      <w:pPr>
        <w:spacing w:after="0" w:line="240" w:lineRule="auto"/>
        <w:contextualSpacing/>
        <w:jc w:val="center"/>
        <w:rPr>
          <w:rFonts w:ascii="Times New Roman" w:hAnsi="Times New Roman"/>
          <w:b/>
          <w:sz w:val="24"/>
          <w:szCs w:val="24"/>
        </w:rPr>
      </w:pPr>
      <w:r>
        <w:rPr>
          <w:rFonts w:ascii="Times New Roman" w:hAnsi="Times New Roman"/>
          <w:b/>
          <w:sz w:val="24"/>
          <w:szCs w:val="24"/>
        </w:rPr>
        <w:t>3. Порядок выдачи  СИЗ работникам</w:t>
      </w:r>
    </w:p>
    <w:p w:rsidR="00560283" w:rsidRDefault="00560283" w:rsidP="00352F9F">
      <w:pPr>
        <w:spacing w:after="0" w:line="240" w:lineRule="auto"/>
        <w:contextualSpacing/>
        <w:jc w:val="center"/>
        <w:rPr>
          <w:rFonts w:ascii="Times New Roman" w:hAnsi="Times New Roman"/>
          <w:b/>
          <w:sz w:val="24"/>
          <w:szCs w:val="24"/>
        </w:rPr>
      </w:pP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3.1. СИЗ являются собственностью работодателя. Хищение, потеря, порча СИЗ в каждом отдельном случае рассматривается представителем работодателя и работником в соответствии с действующим законодательством РФ.</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3.2. Выдача вместо положенных СИЗ материалов для их изготовления либо денежных компенсаций не разрешается.</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3.3. Выданные работнику СИЗ фиксируются в личной карте работника установленной формы (Приложение №1).</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3.4. В случае увольнения  работник обязан сдать работодателю полученные им СИЗ.</w:t>
      </w:r>
    </w:p>
    <w:p w:rsidR="00560283" w:rsidRDefault="00560283" w:rsidP="00352F9F">
      <w:pPr>
        <w:spacing w:after="0" w:line="240" w:lineRule="auto"/>
        <w:contextualSpacing/>
        <w:jc w:val="center"/>
        <w:rPr>
          <w:rFonts w:ascii="Times New Roman" w:hAnsi="Times New Roman"/>
          <w:sz w:val="24"/>
          <w:szCs w:val="24"/>
        </w:rPr>
      </w:pPr>
    </w:p>
    <w:p w:rsidR="00560283" w:rsidRDefault="00560283" w:rsidP="00352F9F">
      <w:pPr>
        <w:spacing w:after="0" w:line="240" w:lineRule="auto"/>
        <w:contextualSpacing/>
        <w:jc w:val="center"/>
        <w:rPr>
          <w:rFonts w:ascii="Times New Roman" w:hAnsi="Times New Roman"/>
          <w:b/>
          <w:sz w:val="24"/>
          <w:szCs w:val="24"/>
        </w:rPr>
      </w:pPr>
      <w:r>
        <w:rPr>
          <w:rFonts w:ascii="Times New Roman" w:hAnsi="Times New Roman"/>
          <w:b/>
          <w:sz w:val="24"/>
          <w:szCs w:val="24"/>
        </w:rPr>
        <w:t>4. Порядок пользования СИЗ</w:t>
      </w:r>
    </w:p>
    <w:p w:rsidR="00560283" w:rsidRDefault="00560283" w:rsidP="00352F9F">
      <w:pPr>
        <w:spacing w:after="0" w:line="240" w:lineRule="auto"/>
        <w:contextualSpacing/>
        <w:jc w:val="center"/>
        <w:rPr>
          <w:rFonts w:ascii="Times New Roman" w:hAnsi="Times New Roman"/>
          <w:b/>
          <w:sz w:val="24"/>
          <w:szCs w:val="24"/>
        </w:rPr>
      </w:pPr>
    </w:p>
    <w:p w:rsidR="00560283" w:rsidRDefault="00560283" w:rsidP="00352F9F">
      <w:pPr>
        <w:pStyle w:val="a4"/>
        <w:shd w:val="clear" w:color="auto" w:fill="FFFFFF"/>
        <w:spacing w:before="0" w:beforeAutospacing="0" w:after="0" w:afterAutospacing="0"/>
        <w:ind w:firstLine="708"/>
        <w:contextualSpacing/>
        <w:jc w:val="both"/>
      </w:pPr>
      <w:r>
        <w:t>4.1. При приеме на работу работодатель обязан обеспечить информирование работников о полагающихся им СИЗ. Выдаваемые работникам СИЗ, должны соответствовать их полу, росту и размерам, характеру и условиям выполняемой работы и обеспечивать безопасность труда.</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bCs/>
          <w:sz w:val="24"/>
          <w:szCs w:val="24"/>
        </w:rPr>
        <w:t>4.2.</w:t>
      </w:r>
      <w:r>
        <w:rPr>
          <w:rStyle w:val="apple-converted-space"/>
          <w:sz w:val="24"/>
          <w:szCs w:val="24"/>
        </w:rPr>
        <w:t> </w:t>
      </w:r>
      <w:r>
        <w:rPr>
          <w:rFonts w:ascii="Times New Roman" w:hAnsi="Times New Roman"/>
          <w:sz w:val="24"/>
          <w:szCs w:val="24"/>
        </w:rPr>
        <w:t>Работодатель не должен допускать к работе работников без средств индивидуальной защиты, установленных Нормами бесплатной выдачи СИЗ и другими нормативно-правовыми актами по охране труда.</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bCs/>
          <w:sz w:val="24"/>
          <w:szCs w:val="24"/>
        </w:rPr>
        <w:t>4.3.</w:t>
      </w:r>
      <w:r>
        <w:rPr>
          <w:rStyle w:val="apple-converted-space"/>
          <w:sz w:val="24"/>
          <w:szCs w:val="24"/>
        </w:rPr>
        <w:t> </w:t>
      </w:r>
      <w:r>
        <w:rPr>
          <w:rFonts w:ascii="Times New Roman" w:hAnsi="Times New Roman"/>
          <w:sz w:val="24"/>
          <w:szCs w:val="24"/>
        </w:rPr>
        <w:t>Работодатель обязан убедиться в использовании работниками СИЗ, в соответствии с инструкцией по их эксплуатации и в отсутствии в этих средствах каких-либо изменений, которые могут привести к снижению их защитных свойств.</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bCs/>
          <w:sz w:val="24"/>
          <w:szCs w:val="24"/>
        </w:rPr>
        <w:t>4.4.</w:t>
      </w:r>
      <w:r>
        <w:rPr>
          <w:rStyle w:val="apple-converted-space"/>
          <w:bCs/>
          <w:sz w:val="24"/>
          <w:szCs w:val="24"/>
        </w:rPr>
        <w:t> </w:t>
      </w:r>
      <w:r>
        <w:rPr>
          <w:rFonts w:ascii="Times New Roman" w:hAnsi="Times New Roman"/>
          <w:sz w:val="24"/>
          <w:szCs w:val="24"/>
        </w:rPr>
        <w:t>Работники обязаны бережно относиться к выданным им СИЗ, применять их по назначению согласно инструкциям по эксплуатации. Невыполнение этого требования является нарушением правил по охране труда и может повлечь за собой привлечение работника к ответственности вплоть до освобождения от работы.</w:t>
      </w:r>
    </w:p>
    <w:p w:rsidR="00560283" w:rsidRDefault="00560283" w:rsidP="00352F9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4.5. Работники обязаны сообщать работодателю о любых недостатках в использовании СИЗ по назначению.</w:t>
      </w:r>
    </w:p>
    <w:p w:rsidR="00560283" w:rsidRDefault="00560283" w:rsidP="00352F9F">
      <w:pPr>
        <w:shd w:val="clear" w:color="auto" w:fill="FFFFFF"/>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4.6. При не обеспечении работника СИЗ согласно установленным нормам, работодатель не вправе требовать от него исполнения трудовых обязанностей и обязан оплатить возникший по этой причине простой (ст.220 ТК РФ).</w:t>
      </w:r>
    </w:p>
    <w:p w:rsidR="00560283" w:rsidRDefault="00560283" w:rsidP="00352F9F">
      <w:pPr>
        <w:shd w:val="clear" w:color="auto" w:fill="FFFFFF"/>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4.7. Выдача работникам и сдача ими средств индивидуальной защиты должны записываться в личную карточку работника. Карточка учета выдачи СИЗ является обязательным документом. На лицевой стороне содержатся сведения о работнике, его профессия и указывается наименование СИЗ, согласно Типовым нормам и срок их носки. Обратная сторона отражает информацию о фактическом получении работником СИЗ. (Приложение №1).</w:t>
      </w:r>
    </w:p>
    <w:p w:rsidR="00560283" w:rsidRDefault="00560283" w:rsidP="00352F9F">
      <w:pPr>
        <w:shd w:val="clear" w:color="auto" w:fill="FFFFFF"/>
        <w:spacing w:after="0" w:line="240" w:lineRule="auto"/>
        <w:ind w:firstLine="708"/>
        <w:contextualSpacing/>
        <w:jc w:val="both"/>
        <w:rPr>
          <w:rFonts w:ascii="Times New Roman" w:hAnsi="Times New Roman"/>
          <w:color w:val="000000"/>
          <w:sz w:val="24"/>
          <w:szCs w:val="24"/>
        </w:rPr>
      </w:pPr>
    </w:p>
    <w:p w:rsidR="00560283" w:rsidRDefault="00560283" w:rsidP="00352F9F">
      <w:pPr>
        <w:autoSpaceDE w:val="0"/>
        <w:autoSpaceDN w:val="0"/>
        <w:adjustRightInd w:val="0"/>
        <w:spacing w:after="0" w:line="240" w:lineRule="auto"/>
        <w:contextualSpacing/>
        <w:jc w:val="center"/>
        <w:rPr>
          <w:rFonts w:ascii="Times New Roman" w:hAnsi="Times New Roman"/>
          <w:b/>
          <w:bCs/>
          <w:sz w:val="24"/>
          <w:szCs w:val="24"/>
        </w:rPr>
      </w:pPr>
      <w:r>
        <w:rPr>
          <w:rFonts w:ascii="Times New Roman" w:hAnsi="Times New Roman"/>
          <w:b/>
          <w:bCs/>
          <w:sz w:val="24"/>
          <w:szCs w:val="24"/>
        </w:rPr>
        <w:t>5. Ответственность</w:t>
      </w:r>
    </w:p>
    <w:p w:rsidR="00560283" w:rsidRDefault="00560283" w:rsidP="00352F9F">
      <w:pPr>
        <w:autoSpaceDE w:val="0"/>
        <w:autoSpaceDN w:val="0"/>
        <w:adjustRightInd w:val="0"/>
        <w:spacing w:after="0" w:line="240" w:lineRule="auto"/>
        <w:contextualSpacing/>
        <w:jc w:val="center"/>
        <w:rPr>
          <w:rFonts w:ascii="Times New Roman" w:hAnsi="Times New Roman"/>
          <w:b/>
          <w:bCs/>
          <w:sz w:val="24"/>
          <w:szCs w:val="24"/>
        </w:rPr>
      </w:pPr>
    </w:p>
    <w:p w:rsidR="00560283" w:rsidRDefault="00560283" w:rsidP="00352F9F">
      <w:pPr>
        <w:autoSpaceDE w:val="0"/>
        <w:autoSpaceDN w:val="0"/>
        <w:adjustRightInd w:val="0"/>
        <w:spacing w:after="0" w:line="240" w:lineRule="auto"/>
        <w:ind w:firstLine="708"/>
        <w:contextualSpacing/>
        <w:rPr>
          <w:rFonts w:ascii="Times New Roman" w:hAnsi="Times New Roman"/>
          <w:bCs/>
          <w:sz w:val="24"/>
          <w:szCs w:val="24"/>
        </w:rPr>
      </w:pPr>
      <w:r>
        <w:rPr>
          <w:rFonts w:ascii="Times New Roman" w:hAnsi="Times New Roman"/>
          <w:sz w:val="24"/>
          <w:szCs w:val="24"/>
        </w:rPr>
        <w:t xml:space="preserve">5.1. Контроль за исполнением Положения осуществляют: </w:t>
      </w:r>
    </w:p>
    <w:p w:rsidR="00560283" w:rsidRDefault="00560283" w:rsidP="00352F9F">
      <w:pPr>
        <w:pStyle w:val="af0"/>
        <w:widowControl w:val="0"/>
        <w:contextualSpacing/>
        <w:jc w:val="both"/>
        <w:rPr>
          <w:spacing w:val="-4"/>
        </w:rPr>
      </w:pPr>
      <w:r>
        <w:rPr>
          <w:spacing w:val="-4"/>
        </w:rPr>
        <w:t>-  руководитель (работодатель);</w:t>
      </w:r>
    </w:p>
    <w:p w:rsidR="00560283" w:rsidRDefault="00560283" w:rsidP="00352F9F">
      <w:pPr>
        <w:pStyle w:val="af0"/>
        <w:widowControl w:val="0"/>
        <w:contextualSpacing/>
        <w:jc w:val="both"/>
        <w:rPr>
          <w:spacing w:val="-4"/>
        </w:rPr>
      </w:pPr>
      <w:r>
        <w:rPr>
          <w:spacing w:val="-4"/>
        </w:rPr>
        <w:t>- комитет (комиссия) по охране труда;</w:t>
      </w:r>
    </w:p>
    <w:p w:rsidR="00560283" w:rsidRDefault="00560283" w:rsidP="00352F9F">
      <w:pPr>
        <w:pStyle w:val="af0"/>
        <w:widowControl w:val="0"/>
        <w:contextualSpacing/>
        <w:jc w:val="both"/>
        <w:rPr>
          <w:spacing w:val="-4"/>
        </w:rPr>
      </w:pPr>
      <w:r>
        <w:rPr>
          <w:spacing w:val="-4"/>
        </w:rPr>
        <w:t>- руководители структурных подразделений;</w:t>
      </w:r>
    </w:p>
    <w:p w:rsidR="00560283" w:rsidRDefault="00560283" w:rsidP="00352F9F">
      <w:pPr>
        <w:pStyle w:val="af0"/>
        <w:widowControl w:val="0"/>
        <w:contextualSpacing/>
        <w:jc w:val="both"/>
        <w:rPr>
          <w:spacing w:val="-4"/>
        </w:rPr>
      </w:pPr>
      <w:r>
        <w:rPr>
          <w:spacing w:val="-4"/>
        </w:rPr>
        <w:t xml:space="preserve">-  профсоюзный комитет. </w:t>
      </w:r>
    </w:p>
    <w:p w:rsidR="00560283" w:rsidRDefault="00560283" w:rsidP="00352F9F">
      <w:pPr>
        <w:pStyle w:val="af0"/>
        <w:widowControl w:val="0"/>
        <w:ind w:firstLine="708"/>
        <w:contextualSpacing/>
        <w:jc w:val="both"/>
        <w:rPr>
          <w:spacing w:val="-10"/>
        </w:rPr>
      </w:pPr>
      <w:r>
        <w:rPr>
          <w:spacing w:val="-10"/>
        </w:rPr>
        <w:t>5.2. За нарушение Положения виновные привлекаются к дисцип</w:t>
      </w:r>
      <w:r>
        <w:rPr>
          <w:spacing w:val="-10"/>
        </w:rPr>
        <w:softHyphen/>
        <w:t>линарной ответственности, а в отдельных случаях, при грубых нарушениях, пре</w:t>
      </w:r>
      <w:r>
        <w:rPr>
          <w:spacing w:val="-10"/>
        </w:rPr>
        <w:softHyphen/>
        <w:t>дусмотренных законодательством – к административной и уголовной ответствен</w:t>
      </w:r>
      <w:r>
        <w:rPr>
          <w:spacing w:val="-10"/>
        </w:rPr>
        <w:softHyphen/>
        <w:t>ности.</w:t>
      </w:r>
    </w:p>
    <w:p w:rsidR="00560283" w:rsidRDefault="00560283" w:rsidP="0064307C">
      <w:pPr>
        <w:shd w:val="clear" w:color="auto" w:fill="FFFFFF"/>
        <w:spacing w:after="0" w:line="240" w:lineRule="auto"/>
        <w:jc w:val="both"/>
        <w:rPr>
          <w:rFonts w:ascii="Times New Roman" w:hAnsi="Times New Roman"/>
          <w:color w:val="000000"/>
          <w:sz w:val="24"/>
          <w:szCs w:val="24"/>
        </w:rPr>
      </w:pPr>
    </w:p>
    <w:p w:rsidR="00352F9F" w:rsidRDefault="00352F9F" w:rsidP="00352F9F">
      <w:pPr>
        <w:shd w:val="clear" w:color="auto" w:fill="FFFFFF"/>
        <w:spacing w:after="0" w:line="240" w:lineRule="auto"/>
        <w:jc w:val="both"/>
        <w:rPr>
          <w:rFonts w:ascii="Times New Roman" w:hAnsi="Times New Roman"/>
          <w:color w:val="000000"/>
          <w:sz w:val="24"/>
          <w:szCs w:val="24"/>
        </w:rPr>
      </w:pPr>
    </w:p>
    <w:p w:rsidR="00560283" w:rsidRDefault="00352F9F" w:rsidP="0064307C">
      <w:pPr>
        <w:shd w:val="clear" w:color="auto" w:fill="FFFFFF"/>
        <w:spacing w:after="0" w:line="240" w:lineRule="auto"/>
        <w:ind w:left="4956"/>
        <w:jc w:val="both"/>
        <w:rPr>
          <w:rFonts w:ascii="Times New Roman" w:hAnsi="Times New Roman"/>
          <w:color w:val="000000"/>
          <w:sz w:val="24"/>
          <w:szCs w:val="24"/>
        </w:rPr>
      </w:pPr>
      <w:r>
        <w:rPr>
          <w:rFonts w:ascii="Times New Roman" w:hAnsi="Times New Roman"/>
          <w:color w:val="000000"/>
          <w:sz w:val="24"/>
          <w:szCs w:val="24"/>
        </w:rPr>
        <w:br w:type="page"/>
      </w:r>
      <w:r w:rsidR="00560283">
        <w:rPr>
          <w:rFonts w:ascii="Times New Roman" w:hAnsi="Times New Roman"/>
          <w:color w:val="000000"/>
          <w:sz w:val="24"/>
          <w:szCs w:val="24"/>
        </w:rPr>
        <w:lastRenderedPageBreak/>
        <w:t>Приложение №1</w:t>
      </w:r>
    </w:p>
    <w:p w:rsidR="00560283" w:rsidRDefault="00560283" w:rsidP="0064307C">
      <w:pPr>
        <w:shd w:val="clear" w:color="auto" w:fill="FFFFFF"/>
        <w:spacing w:after="0" w:line="240" w:lineRule="auto"/>
        <w:ind w:left="4956"/>
        <w:rPr>
          <w:rFonts w:ascii="Times New Roman" w:hAnsi="Times New Roman"/>
          <w:color w:val="000000"/>
          <w:sz w:val="24"/>
          <w:szCs w:val="24"/>
        </w:rPr>
      </w:pPr>
      <w:r>
        <w:rPr>
          <w:rFonts w:ascii="Times New Roman" w:hAnsi="Times New Roman"/>
          <w:color w:val="000000"/>
          <w:sz w:val="24"/>
          <w:szCs w:val="24"/>
        </w:rPr>
        <w:t xml:space="preserve">к Положению </w:t>
      </w:r>
      <w:r>
        <w:rPr>
          <w:rFonts w:ascii="Times New Roman" w:hAnsi="Times New Roman"/>
          <w:sz w:val="24"/>
          <w:szCs w:val="24"/>
        </w:rPr>
        <w:t>об обеспечении работников средствами индивидуальной защиты</w:t>
      </w:r>
    </w:p>
    <w:p w:rsidR="00560283" w:rsidRDefault="00560283" w:rsidP="0064307C">
      <w:pPr>
        <w:shd w:val="clear" w:color="auto" w:fill="FFFFFF"/>
        <w:spacing w:after="0" w:line="240" w:lineRule="auto"/>
        <w:ind w:left="4956"/>
        <w:rPr>
          <w:rFonts w:ascii="Times New Roman" w:hAnsi="Times New Roman"/>
          <w:color w:val="000000"/>
          <w:sz w:val="24"/>
          <w:szCs w:val="24"/>
        </w:rPr>
      </w:pPr>
    </w:p>
    <w:p w:rsidR="00560283" w:rsidRDefault="00560283" w:rsidP="0064307C">
      <w:pPr>
        <w:shd w:val="clear" w:color="auto" w:fill="FFFFFF"/>
        <w:spacing w:after="0" w:line="240" w:lineRule="auto"/>
        <w:ind w:left="4956"/>
        <w:rPr>
          <w:rFonts w:ascii="Times New Roman" w:hAnsi="Times New Roman"/>
          <w:color w:val="000000"/>
          <w:sz w:val="24"/>
          <w:szCs w:val="24"/>
        </w:rPr>
      </w:pPr>
    </w:p>
    <w:p w:rsidR="00560283" w:rsidRDefault="00560283" w:rsidP="0064307C">
      <w:pPr>
        <w:shd w:val="clear" w:color="auto" w:fill="FFFFFF"/>
        <w:spacing w:after="0" w:line="240" w:lineRule="auto"/>
        <w:ind w:left="5664"/>
        <w:rPr>
          <w:rFonts w:ascii="Times New Roman" w:hAnsi="Times New Roman"/>
          <w:i/>
          <w:color w:val="000000"/>
          <w:sz w:val="24"/>
          <w:szCs w:val="24"/>
        </w:rPr>
      </w:pPr>
      <w:r>
        <w:rPr>
          <w:rFonts w:ascii="Times New Roman" w:hAnsi="Times New Roman"/>
          <w:i/>
          <w:color w:val="000000"/>
          <w:sz w:val="24"/>
          <w:szCs w:val="24"/>
        </w:rPr>
        <w:t>Лицевая сторона личной карточки</w:t>
      </w:r>
    </w:p>
    <w:p w:rsidR="00560283" w:rsidRDefault="00560283" w:rsidP="0064307C">
      <w:pPr>
        <w:shd w:val="clear" w:color="auto" w:fill="FFFFFF"/>
        <w:spacing w:after="0" w:line="240" w:lineRule="auto"/>
        <w:ind w:left="5664"/>
        <w:rPr>
          <w:rFonts w:ascii="Times New Roman" w:hAnsi="Times New Roman"/>
          <w:i/>
          <w:color w:val="000000"/>
          <w:sz w:val="24"/>
          <w:szCs w:val="24"/>
        </w:rPr>
      </w:pPr>
    </w:p>
    <w:p w:rsidR="00560283" w:rsidRDefault="00560283" w:rsidP="0064307C">
      <w:pPr>
        <w:shd w:val="clear" w:color="auto" w:fill="FFFFFF"/>
        <w:spacing w:after="0" w:line="240" w:lineRule="auto"/>
        <w:ind w:left="4956"/>
        <w:rPr>
          <w:rFonts w:ascii="Times New Roman" w:hAnsi="Times New Roman"/>
          <w:color w:val="000000"/>
          <w:sz w:val="24"/>
          <w:szCs w:val="24"/>
        </w:rPr>
      </w:pPr>
    </w:p>
    <w:p w:rsidR="00560283" w:rsidRDefault="00560283" w:rsidP="0064307C">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ЛИЧНАЯ КАРТОЧКА №</w:t>
      </w:r>
    </w:p>
    <w:p w:rsidR="00560283" w:rsidRDefault="00560283" w:rsidP="0064307C">
      <w:pPr>
        <w:shd w:val="clear" w:color="auto" w:fill="FFFFFF"/>
        <w:spacing w:after="0" w:line="240" w:lineRule="auto"/>
        <w:jc w:val="center"/>
        <w:rPr>
          <w:rFonts w:ascii="Times New Roman" w:hAnsi="Times New Roman"/>
          <w:color w:val="000000"/>
          <w:sz w:val="24"/>
          <w:szCs w:val="24"/>
        </w:rPr>
      </w:pPr>
    </w:p>
    <w:p w:rsidR="00560283" w:rsidRDefault="00560283" w:rsidP="0064307C">
      <w:pPr>
        <w:shd w:val="clear" w:color="auto" w:fill="FFFFFF"/>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учета выдачи СИЗ</w:t>
      </w:r>
    </w:p>
    <w:p w:rsidR="00560283" w:rsidRDefault="00560283" w:rsidP="0064307C">
      <w:pPr>
        <w:shd w:val="clear" w:color="auto" w:fill="FFFFFF"/>
        <w:spacing w:after="0" w:line="240" w:lineRule="auto"/>
        <w:jc w:val="center"/>
        <w:rPr>
          <w:rFonts w:ascii="Times New Roman" w:hAnsi="Times New Roman"/>
          <w:color w:val="000000"/>
          <w:sz w:val="24"/>
          <w:szCs w:val="24"/>
        </w:rPr>
      </w:pP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Фамилия____________________________________________________Пол_________________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Имя_______________________ Отчество _________________________ Рост____________________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Табельный номер__________________________ Размер:</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Структурное подразделение_________________                                   одежды_______________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Профессия (должность)_____________________                                  обуви________________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Дата поступления на работу_________________                                   головного убора_______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Дата изменения профессии (должности),                                               или противогаза_______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переводе в другое структурное подразделение                                      респиратора__________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                                    рукавиц______________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перчаток_____________</w:t>
      </w:r>
    </w:p>
    <w:p w:rsidR="00560283" w:rsidRDefault="00560283" w:rsidP="0064307C">
      <w:pPr>
        <w:shd w:val="clear" w:color="auto" w:fill="FFFFFF"/>
        <w:spacing w:after="0" w:line="240" w:lineRule="auto"/>
        <w:rPr>
          <w:rFonts w:ascii="Times New Roman" w:hAnsi="Times New Roman"/>
          <w:color w:val="000000"/>
          <w:sz w:val="24"/>
          <w:szCs w:val="24"/>
        </w:rPr>
      </w:pPr>
    </w:p>
    <w:p w:rsidR="00560283" w:rsidRDefault="00560283" w:rsidP="0064307C">
      <w:pPr>
        <w:shd w:val="clear" w:color="auto" w:fill="FFFFFF"/>
        <w:spacing w:after="0" w:line="240" w:lineRule="auto"/>
        <w:rPr>
          <w:rFonts w:ascii="Times New Roman" w:hAnsi="Times New Roman"/>
          <w:color w:val="000000"/>
          <w:sz w:val="24"/>
          <w:szCs w:val="24"/>
        </w:rPr>
      </w:pP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Предусмотрена выдача: ________________________________________________________________________________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560283" w:rsidRDefault="00560283" w:rsidP="0064307C">
      <w:pPr>
        <w:shd w:val="clear" w:color="auto" w:fill="FFFFFF"/>
        <w:spacing w:after="0" w:line="240" w:lineRule="auto"/>
        <w:jc w:val="center"/>
        <w:rPr>
          <w:rFonts w:ascii="Times New Roman" w:hAnsi="Times New Roman"/>
          <w:color w:val="000000"/>
          <w:sz w:val="24"/>
          <w:szCs w:val="24"/>
          <w:vertAlign w:val="subscript"/>
        </w:rPr>
      </w:pPr>
      <w:r>
        <w:rPr>
          <w:rFonts w:ascii="Times New Roman" w:hAnsi="Times New Roman"/>
          <w:color w:val="000000"/>
          <w:sz w:val="24"/>
          <w:szCs w:val="24"/>
          <w:vertAlign w:val="subscript"/>
        </w:rPr>
        <w:t>(Наименование типовых (типовых отраслевых) норм</w:t>
      </w:r>
    </w:p>
    <w:p w:rsidR="00560283" w:rsidRDefault="00560283" w:rsidP="0064307C">
      <w:pPr>
        <w:shd w:val="clear" w:color="auto" w:fill="FFFFFF"/>
        <w:spacing w:after="0" w:line="240" w:lineRule="auto"/>
        <w:jc w:val="center"/>
        <w:rPr>
          <w:rFonts w:ascii="Times New Roman" w:hAnsi="Times New Roman"/>
          <w:color w:val="000000"/>
          <w:sz w:val="24"/>
          <w:szCs w:val="24"/>
          <w:vertAlign w:val="subscript"/>
        </w:rPr>
      </w:pPr>
    </w:p>
    <w:p w:rsidR="00560283" w:rsidRDefault="00560283" w:rsidP="0064307C">
      <w:pPr>
        <w:shd w:val="clear" w:color="auto" w:fill="FFFFFF"/>
        <w:spacing w:after="0" w:line="240" w:lineRule="auto"/>
        <w:jc w:val="center"/>
        <w:rPr>
          <w:rFonts w:ascii="Times New Roman" w:hAnsi="Times New Roman"/>
          <w:color w:val="000000"/>
          <w:sz w:val="24"/>
          <w:szCs w:val="24"/>
        </w:rPr>
      </w:pPr>
    </w:p>
    <w:tbl>
      <w:tblPr>
        <w:tblW w:w="0" w:type="auto"/>
        <w:tblCellSpacing w:w="15" w:type="dxa"/>
        <w:tblLook w:val="0000" w:firstRow="0" w:lastRow="0" w:firstColumn="0" w:lastColumn="0" w:noHBand="0" w:noVBand="0"/>
      </w:tblPr>
      <w:tblGrid>
        <w:gridCol w:w="2850"/>
        <w:gridCol w:w="2895"/>
        <w:gridCol w:w="2010"/>
        <w:gridCol w:w="1845"/>
      </w:tblGrid>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Наименование СИЗ</w:t>
            </w: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Пункт типовых норм</w:t>
            </w: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Единица</w:t>
            </w:r>
          </w:p>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измерения</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Количество</w:t>
            </w:r>
          </w:p>
          <w:p w:rsidR="00560283" w:rsidRDefault="00560283">
            <w:pPr>
              <w:spacing w:after="0" w:line="240" w:lineRule="auto"/>
              <w:jc w:val="center"/>
              <w:rPr>
                <w:rFonts w:ascii="Times New Roman" w:hAnsi="Times New Roman"/>
                <w:sz w:val="24"/>
                <w:szCs w:val="24"/>
              </w:rPr>
            </w:pPr>
            <w:r>
              <w:rPr>
                <w:rFonts w:ascii="Times New Roman" w:hAnsi="Times New Roman"/>
                <w:sz w:val="24"/>
                <w:szCs w:val="24"/>
              </w:rPr>
              <w:t>на год</w:t>
            </w: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r w:rsidR="00560283" w:rsidTr="0064307C">
        <w:trPr>
          <w:tblCellSpacing w:w="15" w:type="dxa"/>
        </w:trPr>
        <w:tc>
          <w:tcPr>
            <w:tcW w:w="280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2865"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tcPr>
          <w:p w:rsidR="00560283" w:rsidRDefault="00560283">
            <w:pPr>
              <w:spacing w:after="0" w:line="240" w:lineRule="auto"/>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0283" w:rsidRDefault="00560283">
            <w:pPr>
              <w:spacing w:after="0" w:line="240" w:lineRule="auto"/>
              <w:rPr>
                <w:rFonts w:ascii="Times New Roman" w:hAnsi="Times New Roman"/>
                <w:sz w:val="24"/>
                <w:szCs w:val="24"/>
              </w:rPr>
            </w:pPr>
          </w:p>
        </w:tc>
      </w:tr>
    </w:tbl>
    <w:p w:rsidR="00560283" w:rsidRDefault="00560283" w:rsidP="0064307C">
      <w:pPr>
        <w:shd w:val="clear" w:color="auto" w:fill="FFFFFF"/>
        <w:spacing w:after="0" w:line="240" w:lineRule="auto"/>
        <w:rPr>
          <w:rFonts w:ascii="Times New Roman" w:hAnsi="Times New Roman"/>
          <w:color w:val="000000"/>
          <w:sz w:val="24"/>
          <w:szCs w:val="24"/>
        </w:rPr>
      </w:pPr>
    </w:p>
    <w:p w:rsidR="00560283" w:rsidRDefault="00560283" w:rsidP="0064307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структурного подразделения ________________________(</w:t>
      </w:r>
      <w:r>
        <w:rPr>
          <w:rFonts w:ascii="Times New Roman" w:hAnsi="Times New Roman"/>
          <w:color w:val="000000"/>
          <w:sz w:val="18"/>
          <w:szCs w:val="18"/>
        </w:rPr>
        <w:t>Фамилия, инициалы</w:t>
      </w:r>
      <w:r>
        <w:rPr>
          <w:rFonts w:ascii="Times New Roman" w:hAnsi="Times New Roman"/>
          <w:color w:val="000000"/>
          <w:sz w:val="24"/>
          <w:szCs w:val="24"/>
        </w:rPr>
        <w:t>)</w:t>
      </w:r>
    </w:p>
    <w:p w:rsidR="00560283" w:rsidRDefault="00560283" w:rsidP="0064307C">
      <w:pPr>
        <w:shd w:val="clear" w:color="auto" w:fill="FFFFFF"/>
        <w:spacing w:after="0" w:line="240" w:lineRule="auto"/>
        <w:rPr>
          <w:rFonts w:ascii="Times New Roman" w:hAnsi="Times New Roman"/>
          <w:color w:val="000000"/>
          <w:sz w:val="24"/>
          <w:szCs w:val="24"/>
        </w:rPr>
      </w:pPr>
    </w:p>
    <w:p w:rsidR="00560283" w:rsidRPr="008D2971" w:rsidRDefault="00560283" w:rsidP="0064307C">
      <w:pPr>
        <w:shd w:val="clear" w:color="auto" w:fill="FFFFFF"/>
        <w:spacing w:after="0" w:line="240" w:lineRule="auto"/>
        <w:rPr>
          <w:rFonts w:ascii="Times New Roman" w:hAnsi="Times New Roman"/>
          <w:color w:val="000000"/>
          <w:sz w:val="24"/>
          <w:szCs w:val="24"/>
          <w:vertAlign w:val="superscript"/>
        </w:rPr>
      </w:pPr>
      <w:r>
        <w:rPr>
          <w:rFonts w:ascii="Times New Roman" w:hAnsi="Times New Roman"/>
          <w:color w:val="000000"/>
          <w:sz w:val="24"/>
          <w:szCs w:val="24"/>
          <w:vertAlign w:val="superscript"/>
        </w:rPr>
        <w:t xml:space="preserve">                                                                                                                                                        (подпись)</w:t>
      </w:r>
    </w:p>
    <w:p w:rsidR="00560283" w:rsidRDefault="00560283" w:rsidP="0064307C">
      <w:pPr>
        <w:shd w:val="clear" w:color="auto" w:fill="FFFFFF"/>
        <w:spacing w:after="0" w:line="240" w:lineRule="auto"/>
        <w:rPr>
          <w:rFonts w:ascii="Times New Roman" w:hAnsi="Times New Roman"/>
          <w:color w:val="000000"/>
          <w:sz w:val="24"/>
          <w:szCs w:val="24"/>
        </w:rPr>
      </w:pPr>
    </w:p>
    <w:p w:rsidR="00E617DD" w:rsidRDefault="00E617DD" w:rsidP="0064307C">
      <w:pPr>
        <w:shd w:val="clear" w:color="auto" w:fill="FFFFFF"/>
        <w:spacing w:after="0" w:line="240" w:lineRule="auto"/>
        <w:rPr>
          <w:rFonts w:ascii="Times New Roman" w:hAnsi="Times New Roman"/>
          <w:color w:val="000000"/>
          <w:sz w:val="24"/>
          <w:szCs w:val="24"/>
        </w:rPr>
      </w:pPr>
    </w:p>
    <w:p w:rsidR="00E617DD" w:rsidRDefault="00E617DD" w:rsidP="0064307C">
      <w:pPr>
        <w:shd w:val="clear" w:color="auto" w:fill="FFFFFF"/>
        <w:spacing w:after="0" w:line="240" w:lineRule="auto"/>
        <w:rPr>
          <w:rFonts w:ascii="Times New Roman" w:hAnsi="Times New Roman"/>
          <w:color w:val="000000"/>
          <w:sz w:val="24"/>
          <w:szCs w:val="24"/>
        </w:rPr>
      </w:pPr>
    </w:p>
    <w:p w:rsidR="00E617DD" w:rsidRDefault="00E617DD" w:rsidP="0064307C">
      <w:pPr>
        <w:shd w:val="clear" w:color="auto" w:fill="FFFFFF"/>
        <w:spacing w:after="0" w:line="240" w:lineRule="auto"/>
        <w:rPr>
          <w:rFonts w:ascii="Times New Roman" w:hAnsi="Times New Roman"/>
          <w:color w:val="000000"/>
          <w:sz w:val="24"/>
          <w:szCs w:val="24"/>
        </w:rPr>
      </w:pPr>
    </w:p>
    <w:p w:rsidR="00E617DD" w:rsidRDefault="00E617DD" w:rsidP="0064307C">
      <w:pPr>
        <w:shd w:val="clear" w:color="auto" w:fill="FFFFFF"/>
        <w:spacing w:after="0" w:line="240" w:lineRule="auto"/>
        <w:rPr>
          <w:rFonts w:ascii="Times New Roman" w:hAnsi="Times New Roman"/>
          <w:color w:val="000000"/>
          <w:sz w:val="24"/>
          <w:szCs w:val="24"/>
        </w:rPr>
      </w:pPr>
    </w:p>
    <w:p w:rsidR="00E617DD" w:rsidRDefault="00E617DD" w:rsidP="0064307C">
      <w:pPr>
        <w:shd w:val="clear" w:color="auto" w:fill="FFFFFF"/>
        <w:spacing w:after="0" w:line="240" w:lineRule="auto"/>
        <w:rPr>
          <w:rFonts w:ascii="Times New Roman" w:hAnsi="Times New Roman"/>
          <w:color w:val="000000"/>
          <w:sz w:val="24"/>
          <w:szCs w:val="24"/>
        </w:rPr>
      </w:pPr>
    </w:p>
    <w:p w:rsidR="00560283" w:rsidRDefault="00560283" w:rsidP="0064307C">
      <w:pPr>
        <w:shd w:val="clear" w:color="auto" w:fill="FFFFFF"/>
        <w:spacing w:after="0" w:line="240" w:lineRule="auto"/>
        <w:jc w:val="right"/>
        <w:rPr>
          <w:rFonts w:ascii="Times New Roman" w:hAnsi="Times New Roman"/>
          <w:i/>
          <w:color w:val="000000"/>
          <w:sz w:val="24"/>
          <w:szCs w:val="24"/>
        </w:rPr>
      </w:pPr>
      <w:r>
        <w:rPr>
          <w:rFonts w:ascii="Times New Roman" w:hAnsi="Times New Roman"/>
          <w:i/>
          <w:color w:val="000000"/>
          <w:sz w:val="24"/>
          <w:szCs w:val="24"/>
        </w:rPr>
        <w:lastRenderedPageBreak/>
        <w:t>Оборотная сторона личной карточки</w:t>
      </w:r>
    </w:p>
    <w:p w:rsidR="00560283" w:rsidRDefault="00560283" w:rsidP="0064307C">
      <w:pPr>
        <w:shd w:val="clear" w:color="auto" w:fill="FFFFFF"/>
        <w:spacing w:after="0" w:line="240" w:lineRule="auto"/>
        <w:jc w:val="right"/>
        <w:rPr>
          <w:rFonts w:ascii="Times New Roman" w:hAnsi="Times New Roman"/>
          <w:i/>
          <w:color w:val="000000"/>
          <w:sz w:val="24"/>
          <w:szCs w:val="24"/>
        </w:rPr>
      </w:pPr>
    </w:p>
    <w:p w:rsidR="00560283" w:rsidRDefault="00560283" w:rsidP="0064307C">
      <w:pPr>
        <w:shd w:val="clear" w:color="auto" w:fill="FFFFFF"/>
        <w:spacing w:after="0" w:line="240" w:lineRule="auto"/>
        <w:jc w:val="right"/>
        <w:rPr>
          <w:rFonts w:ascii="Times New Roman" w:hAnsi="Times New Roman"/>
          <w:i/>
          <w:color w:val="000000"/>
          <w:sz w:val="24"/>
          <w:szCs w:val="24"/>
        </w:rPr>
      </w:pPr>
    </w:p>
    <w:tbl>
      <w:tblPr>
        <w:tblW w:w="0" w:type="auto"/>
        <w:tblCellSpacing w:w="15" w:type="dxa"/>
        <w:tblLook w:val="0000" w:firstRow="0" w:lastRow="0" w:firstColumn="0" w:lastColumn="0" w:noHBand="0" w:noVBand="0"/>
      </w:tblPr>
      <w:tblGrid>
        <w:gridCol w:w="1446"/>
        <w:gridCol w:w="1022"/>
        <w:gridCol w:w="628"/>
        <w:gridCol w:w="646"/>
        <w:gridCol w:w="832"/>
        <w:gridCol w:w="1185"/>
        <w:gridCol w:w="628"/>
        <w:gridCol w:w="574"/>
        <w:gridCol w:w="724"/>
        <w:gridCol w:w="1021"/>
        <w:gridCol w:w="1165"/>
      </w:tblGrid>
      <w:tr w:rsidR="00560283" w:rsidTr="0064307C">
        <w:trPr>
          <w:tblCellSpacing w:w="15" w:type="dxa"/>
        </w:trPr>
        <w:tc>
          <w:tcPr>
            <w:tcW w:w="1271" w:type="dxa"/>
            <w:vMerge w:val="restart"/>
            <w:tcBorders>
              <w:top w:val="single" w:sz="6" w:space="0" w:color="000000"/>
              <w:left w:val="single" w:sz="6" w:space="0" w:color="000000"/>
              <w:bottom w:val="nil"/>
              <w:right w:val="nil"/>
            </w:tcBorders>
            <w:shd w:val="clear" w:color="auto" w:fill="FFFFFF"/>
            <w:tcMar>
              <w:top w:w="15" w:type="dxa"/>
              <w:left w:w="72"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Наименование </w:t>
            </w:r>
            <w:r>
              <w:rPr>
                <w:rFonts w:ascii="Times New Roman" w:hAnsi="Times New Roman"/>
                <w:sz w:val="20"/>
                <w:szCs w:val="20"/>
              </w:rPr>
              <w:br/>
              <w:t>СИЗ</w:t>
            </w:r>
          </w:p>
        </w:tc>
        <w:tc>
          <w:tcPr>
            <w:tcW w:w="903" w:type="dxa"/>
            <w:vMerge w:val="restart"/>
            <w:tcBorders>
              <w:top w:val="single" w:sz="6" w:space="0" w:color="000000"/>
              <w:left w:val="single" w:sz="6" w:space="0" w:color="000000"/>
              <w:bottom w:val="nil"/>
              <w:right w:val="nil"/>
            </w:tcBorders>
            <w:shd w:val="clear" w:color="auto" w:fill="FFFFFF"/>
            <w:tcMar>
              <w:top w:w="15" w:type="dxa"/>
              <w:left w:w="72"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Серти-</w:t>
            </w:r>
            <w:r>
              <w:rPr>
                <w:rFonts w:ascii="Times New Roman" w:hAnsi="Times New Roman"/>
                <w:sz w:val="20"/>
                <w:szCs w:val="20"/>
              </w:rPr>
              <w:br/>
              <w:t>фикат </w:t>
            </w:r>
            <w:r>
              <w:rPr>
                <w:rFonts w:ascii="Times New Roman" w:hAnsi="Times New Roman"/>
                <w:sz w:val="20"/>
                <w:szCs w:val="20"/>
              </w:rPr>
              <w:br/>
              <w:t>соответст-</w:t>
            </w:r>
            <w:r>
              <w:rPr>
                <w:rFonts w:ascii="Times New Roman" w:hAnsi="Times New Roman"/>
                <w:sz w:val="20"/>
                <w:szCs w:val="20"/>
              </w:rPr>
              <w:br/>
              <w:t>вия №</w:t>
            </w:r>
          </w:p>
        </w:tc>
        <w:tc>
          <w:tcPr>
            <w:tcW w:w="2825" w:type="dxa"/>
            <w:gridSpan w:val="4"/>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Выдано</w:t>
            </w:r>
          </w:p>
        </w:tc>
        <w:tc>
          <w:tcPr>
            <w:tcW w:w="456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Возвращено</w:t>
            </w:r>
          </w:p>
        </w:tc>
      </w:tr>
      <w:tr w:rsidR="00560283" w:rsidTr="0064307C">
        <w:trPr>
          <w:tblCellSpacing w:w="15" w:type="dxa"/>
        </w:trPr>
        <w:tc>
          <w:tcPr>
            <w:tcW w:w="0" w:type="auto"/>
            <w:vMerge/>
            <w:tcBorders>
              <w:top w:val="single" w:sz="6" w:space="0" w:color="000000"/>
              <w:left w:val="single" w:sz="6" w:space="0" w:color="000000"/>
              <w:bottom w:val="nil"/>
              <w:right w:val="nil"/>
            </w:tcBorders>
            <w:vAlign w:val="center"/>
          </w:tcPr>
          <w:p w:rsidR="00560283" w:rsidRDefault="00560283">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nil"/>
              <w:right w:val="nil"/>
            </w:tcBorders>
            <w:vAlign w:val="center"/>
          </w:tcPr>
          <w:p w:rsidR="00560283" w:rsidRDefault="00560283">
            <w:pPr>
              <w:spacing w:after="0" w:line="240" w:lineRule="auto"/>
              <w:rPr>
                <w:rFonts w:ascii="Times New Roman" w:hAnsi="Times New Roman"/>
                <w:sz w:val="20"/>
                <w:szCs w:val="20"/>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br/>
              <w:t>износа</w:t>
            </w: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Расписка в </w:t>
            </w:r>
            <w:r>
              <w:rPr>
                <w:rFonts w:ascii="Times New Roman" w:hAnsi="Times New Roman"/>
                <w:sz w:val="20"/>
                <w:szCs w:val="20"/>
              </w:rPr>
              <w:br/>
              <w:t>получении</w:t>
            </w: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br/>
              <w:t>износа</w:t>
            </w: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расписка </w:t>
            </w:r>
            <w:r>
              <w:rPr>
                <w:rFonts w:ascii="Times New Roman" w:hAnsi="Times New Roman"/>
                <w:sz w:val="20"/>
                <w:szCs w:val="20"/>
              </w:rPr>
              <w:br/>
              <w:t>сдавшего</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расписка в </w:t>
            </w:r>
            <w:r>
              <w:rPr>
                <w:rFonts w:ascii="Times New Roman" w:hAnsi="Times New Roman"/>
                <w:sz w:val="20"/>
                <w:szCs w:val="20"/>
              </w:rPr>
              <w:br/>
              <w:t>приеме</w:t>
            </w:r>
          </w:p>
        </w:tc>
      </w:tr>
      <w:tr w:rsidR="00560283" w:rsidTr="0064307C">
        <w:trPr>
          <w:trHeight w:val="90"/>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1</w:t>
            </w: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2</w:t>
            </w: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3</w:t>
            </w: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4</w:t>
            </w: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5</w:t>
            </w: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6</w:t>
            </w: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7</w:t>
            </w: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8</w:t>
            </w: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9</w:t>
            </w: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10</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jc w:val="center"/>
              <w:rPr>
                <w:rFonts w:ascii="Times New Roman" w:hAnsi="Times New Roman"/>
                <w:sz w:val="20"/>
                <w:szCs w:val="20"/>
              </w:rPr>
            </w:pPr>
            <w:r>
              <w:rPr>
                <w:rFonts w:ascii="Times New Roman" w:hAnsi="Times New Roman"/>
                <w:sz w:val="20"/>
                <w:szCs w:val="20"/>
              </w:rPr>
              <w:t>11</w:t>
            </w:r>
          </w:p>
        </w:tc>
      </w:tr>
      <w:tr w:rsidR="00560283" w:rsidTr="0064307C">
        <w:trPr>
          <w:trHeight w:val="506"/>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left w:w="72"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315"/>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r w:rsidR="00560283" w:rsidTr="0064307C">
        <w:trPr>
          <w:trHeight w:val="240"/>
          <w:tblCellSpacing w:w="15" w:type="dxa"/>
        </w:trPr>
        <w:tc>
          <w:tcPr>
            <w:tcW w:w="1271"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903"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4"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5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459"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1166"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387" w:type="dxa"/>
            <w:tcBorders>
              <w:top w:val="single" w:sz="6" w:space="0" w:color="000000"/>
              <w:left w:val="single" w:sz="6" w:space="0" w:color="000000"/>
              <w:bottom w:val="single" w:sz="6" w:space="0" w:color="000000"/>
              <w:right w:val="nil"/>
            </w:tcBorders>
            <w:shd w:val="clear" w:color="auto" w:fill="FFFFFF"/>
          </w:tcPr>
          <w:p w:rsidR="00560283" w:rsidRDefault="00560283">
            <w:pPr>
              <w:spacing w:after="0" w:line="240" w:lineRule="auto"/>
              <w:rPr>
                <w:rFonts w:ascii="Times New Roman" w:hAnsi="Times New Roman"/>
                <w:sz w:val="24"/>
                <w:szCs w:val="24"/>
              </w:rPr>
            </w:pPr>
          </w:p>
        </w:tc>
        <w:tc>
          <w:tcPr>
            <w:tcW w:w="693" w:type="dxa"/>
            <w:tcBorders>
              <w:top w:val="single" w:sz="6" w:space="0" w:color="000000"/>
              <w:left w:val="single" w:sz="6" w:space="0" w:color="000000"/>
              <w:bottom w:val="single" w:sz="6" w:space="0" w:color="000000"/>
              <w:right w:val="nil"/>
            </w:tcBorders>
            <w:shd w:val="clear" w:color="auto" w:fill="FFFFFF"/>
            <w:tcMar>
              <w:top w:w="15" w:type="dxa"/>
              <w:left w:w="72" w:type="dxa"/>
              <w:bottom w:w="15" w:type="dxa"/>
              <w:right w:w="15" w:type="dxa"/>
            </w:tcMar>
          </w:tcPr>
          <w:p w:rsidR="00560283" w:rsidRDefault="00560283">
            <w:pPr>
              <w:spacing w:after="0" w:line="240" w:lineRule="auto"/>
              <w:rPr>
                <w:rFonts w:ascii="Times New Roman" w:hAnsi="Times New Roman"/>
                <w:sz w:val="24"/>
                <w:szCs w:val="24"/>
              </w:rPr>
            </w:pPr>
          </w:p>
        </w:tc>
        <w:tc>
          <w:tcPr>
            <w:tcW w:w="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560283" w:rsidRDefault="00560283">
            <w:pPr>
              <w:spacing w:after="0" w:line="240" w:lineRule="auto"/>
              <w:rPr>
                <w:rFonts w:ascii="Times New Roman" w:hAnsi="Times New Roman"/>
                <w:sz w:val="24"/>
                <w:szCs w:val="24"/>
              </w:rPr>
            </w:pPr>
          </w:p>
        </w:tc>
        <w:tc>
          <w:tcPr>
            <w:tcW w:w="1060" w:type="dxa"/>
            <w:tcBorders>
              <w:top w:val="single" w:sz="6" w:space="0" w:color="000000"/>
              <w:left w:val="single" w:sz="6" w:space="0" w:color="000000"/>
              <w:bottom w:val="single" w:sz="6" w:space="0" w:color="000000"/>
              <w:right w:val="nil"/>
            </w:tcBorders>
            <w:shd w:val="clear" w:color="auto" w:fill="FFFFFF"/>
            <w:tcMar>
              <w:top w:w="15" w:type="dxa"/>
              <w:bottom w:w="15" w:type="dxa"/>
              <w:right w:w="15" w:type="dxa"/>
            </w:tcMar>
          </w:tcPr>
          <w:p w:rsidR="00560283" w:rsidRDefault="00560283">
            <w:pPr>
              <w:spacing w:after="0" w:line="240" w:lineRule="auto"/>
              <w:rPr>
                <w:rFonts w:ascii="Times New Roman" w:hAnsi="Times New Roman"/>
                <w:sz w:val="24"/>
                <w:szCs w:val="24"/>
              </w:rPr>
            </w:pP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rsidR="00560283" w:rsidRDefault="00560283">
            <w:pPr>
              <w:spacing w:after="0" w:line="240" w:lineRule="auto"/>
              <w:rPr>
                <w:rFonts w:ascii="Times New Roman" w:hAnsi="Times New Roman"/>
                <w:sz w:val="24"/>
                <w:szCs w:val="24"/>
              </w:rPr>
            </w:pPr>
          </w:p>
        </w:tc>
      </w:tr>
    </w:tbl>
    <w:p w:rsidR="00560283" w:rsidRDefault="00560283" w:rsidP="0064307C">
      <w:pPr>
        <w:spacing w:after="0" w:line="240" w:lineRule="auto"/>
      </w:pPr>
    </w:p>
    <w:sectPr w:rsidR="00560283" w:rsidSect="00873E04">
      <w:pgSz w:w="11906" w:h="16838"/>
      <w:pgMar w:top="567" w:right="851" w:bottom="567" w:left="1418"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9A" w:rsidRDefault="00FB349A" w:rsidP="00166AA7">
      <w:pPr>
        <w:spacing w:after="0" w:line="240" w:lineRule="auto"/>
      </w:pPr>
      <w:r>
        <w:separator/>
      </w:r>
    </w:p>
  </w:endnote>
  <w:endnote w:type="continuationSeparator" w:id="0">
    <w:p w:rsidR="00FB349A" w:rsidRDefault="00FB349A" w:rsidP="0016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9A" w:rsidRDefault="00FB349A" w:rsidP="00166AA7">
      <w:pPr>
        <w:spacing w:after="0" w:line="240" w:lineRule="auto"/>
      </w:pPr>
      <w:r>
        <w:separator/>
      </w:r>
    </w:p>
  </w:footnote>
  <w:footnote w:type="continuationSeparator" w:id="0">
    <w:p w:rsidR="00FB349A" w:rsidRDefault="00FB349A" w:rsidP="0016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9C8"/>
    <w:multiLevelType w:val="multilevel"/>
    <w:tmpl w:val="7E3095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D4E196A"/>
    <w:multiLevelType w:val="multilevel"/>
    <w:tmpl w:val="67D4B8E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01C363C"/>
    <w:multiLevelType w:val="multilevel"/>
    <w:tmpl w:val="5B4CF0A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9450E5"/>
    <w:multiLevelType w:val="multilevel"/>
    <w:tmpl w:val="428ED7D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1873F2"/>
    <w:multiLevelType w:val="multilevel"/>
    <w:tmpl w:val="5B4CF0A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1C8311C"/>
    <w:multiLevelType w:val="hybridMultilevel"/>
    <w:tmpl w:val="B78E4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A05AFD"/>
    <w:multiLevelType w:val="multilevel"/>
    <w:tmpl w:val="E7DC6846"/>
    <w:lvl w:ilvl="0">
      <w:start w:val="4"/>
      <w:numFmt w:val="decimal"/>
      <w:lvlText w:val="%1."/>
      <w:lvlJc w:val="left"/>
      <w:pPr>
        <w:ind w:left="360" w:hanging="360"/>
      </w:pPr>
      <w:rPr>
        <w:rFonts w:cs="Times New Roman" w:hint="default"/>
      </w:rPr>
    </w:lvl>
    <w:lvl w:ilvl="1">
      <w:start w:val="2"/>
      <w:numFmt w:val="decimal"/>
      <w:lvlText w:val="%1.%2."/>
      <w:lvlJc w:val="left"/>
      <w:pPr>
        <w:ind w:left="1695" w:hanging="360"/>
      </w:pPr>
      <w:rPr>
        <w:rFonts w:cs="Times New Roman" w:hint="default"/>
      </w:rPr>
    </w:lvl>
    <w:lvl w:ilvl="2">
      <w:start w:val="1"/>
      <w:numFmt w:val="decimal"/>
      <w:lvlText w:val="%1.%2.%3."/>
      <w:lvlJc w:val="left"/>
      <w:pPr>
        <w:ind w:left="3390" w:hanging="720"/>
      </w:pPr>
      <w:rPr>
        <w:rFonts w:cs="Times New Roman" w:hint="default"/>
      </w:rPr>
    </w:lvl>
    <w:lvl w:ilvl="3">
      <w:start w:val="1"/>
      <w:numFmt w:val="decimal"/>
      <w:lvlText w:val="%1.%2.%3.%4."/>
      <w:lvlJc w:val="left"/>
      <w:pPr>
        <w:ind w:left="4725" w:hanging="720"/>
      </w:pPr>
      <w:rPr>
        <w:rFonts w:cs="Times New Roman" w:hint="default"/>
      </w:rPr>
    </w:lvl>
    <w:lvl w:ilvl="4">
      <w:start w:val="1"/>
      <w:numFmt w:val="decimal"/>
      <w:lvlText w:val="%1.%2.%3.%4.%5."/>
      <w:lvlJc w:val="left"/>
      <w:pPr>
        <w:ind w:left="6420" w:hanging="1080"/>
      </w:pPr>
      <w:rPr>
        <w:rFonts w:cs="Times New Roman" w:hint="default"/>
      </w:rPr>
    </w:lvl>
    <w:lvl w:ilvl="5">
      <w:start w:val="1"/>
      <w:numFmt w:val="decimal"/>
      <w:lvlText w:val="%1.%2.%3.%4.%5.%6."/>
      <w:lvlJc w:val="left"/>
      <w:pPr>
        <w:ind w:left="7755" w:hanging="1080"/>
      </w:pPr>
      <w:rPr>
        <w:rFonts w:cs="Times New Roman" w:hint="default"/>
      </w:rPr>
    </w:lvl>
    <w:lvl w:ilvl="6">
      <w:start w:val="1"/>
      <w:numFmt w:val="decimal"/>
      <w:lvlText w:val="%1.%2.%3.%4.%5.%6.%7."/>
      <w:lvlJc w:val="left"/>
      <w:pPr>
        <w:ind w:left="9450" w:hanging="1440"/>
      </w:pPr>
      <w:rPr>
        <w:rFonts w:cs="Times New Roman" w:hint="default"/>
      </w:rPr>
    </w:lvl>
    <w:lvl w:ilvl="7">
      <w:start w:val="1"/>
      <w:numFmt w:val="decimal"/>
      <w:lvlText w:val="%1.%2.%3.%4.%5.%6.%7.%8."/>
      <w:lvlJc w:val="left"/>
      <w:pPr>
        <w:ind w:left="10785" w:hanging="1440"/>
      </w:pPr>
      <w:rPr>
        <w:rFonts w:cs="Times New Roman" w:hint="default"/>
      </w:rPr>
    </w:lvl>
    <w:lvl w:ilvl="8">
      <w:start w:val="1"/>
      <w:numFmt w:val="decimal"/>
      <w:lvlText w:val="%1.%2.%3.%4.%5.%6.%7.%8.%9."/>
      <w:lvlJc w:val="left"/>
      <w:pPr>
        <w:ind w:left="12480" w:hanging="1800"/>
      </w:pPr>
      <w:rPr>
        <w:rFonts w:cs="Times New Roman" w:hint="default"/>
      </w:rPr>
    </w:lvl>
  </w:abstractNum>
  <w:abstractNum w:abstractNumId="7" w15:restartNumberingAfterBreak="0">
    <w:nsid w:val="36B869C0"/>
    <w:multiLevelType w:val="multilevel"/>
    <w:tmpl w:val="6EE2419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8641D88"/>
    <w:multiLevelType w:val="multilevel"/>
    <w:tmpl w:val="2DEE81B4"/>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D983883"/>
    <w:multiLevelType w:val="multilevel"/>
    <w:tmpl w:val="89A612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E0457C4"/>
    <w:multiLevelType w:val="multilevel"/>
    <w:tmpl w:val="94D8A8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1051C54"/>
    <w:multiLevelType w:val="hybridMultilevel"/>
    <w:tmpl w:val="0262D8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1BD2518"/>
    <w:multiLevelType w:val="hybridMultilevel"/>
    <w:tmpl w:val="FBB03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BA2967"/>
    <w:multiLevelType w:val="multilevel"/>
    <w:tmpl w:val="251AE3A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3DA3FF0"/>
    <w:multiLevelType w:val="multilevel"/>
    <w:tmpl w:val="7DCEBDD2"/>
    <w:lvl w:ilvl="0">
      <w:start w:val="5"/>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4C686A9F"/>
    <w:multiLevelType w:val="hybridMultilevel"/>
    <w:tmpl w:val="16F07812"/>
    <w:lvl w:ilvl="0" w:tplc="797054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508675E2"/>
    <w:multiLevelType w:val="hybridMultilevel"/>
    <w:tmpl w:val="ADD69402"/>
    <w:lvl w:ilvl="0" w:tplc="738C254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50F215EE"/>
    <w:multiLevelType w:val="multilevel"/>
    <w:tmpl w:val="EC2AAF3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1DD44EF"/>
    <w:multiLevelType w:val="multilevel"/>
    <w:tmpl w:val="88E4F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5444BD9"/>
    <w:multiLevelType w:val="multilevel"/>
    <w:tmpl w:val="EF984D8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5FB503F"/>
    <w:multiLevelType w:val="hybridMultilevel"/>
    <w:tmpl w:val="7A7ECD26"/>
    <w:lvl w:ilvl="0" w:tplc="DDFC9F80">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A594B93"/>
    <w:multiLevelType w:val="multilevel"/>
    <w:tmpl w:val="1F54375A"/>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C6F6A1D"/>
    <w:multiLevelType w:val="hybridMultilevel"/>
    <w:tmpl w:val="CE589736"/>
    <w:lvl w:ilvl="0" w:tplc="07DC03F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5FA86976"/>
    <w:multiLevelType w:val="multilevel"/>
    <w:tmpl w:val="61FC6C50"/>
    <w:lvl w:ilvl="0">
      <w:start w:val="6"/>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06011F8"/>
    <w:multiLevelType w:val="multilevel"/>
    <w:tmpl w:val="4D400D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33C4A72"/>
    <w:multiLevelType w:val="multilevel"/>
    <w:tmpl w:val="7DCEBDD2"/>
    <w:lvl w:ilvl="0">
      <w:start w:val="5"/>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65372F6D"/>
    <w:multiLevelType w:val="hybridMultilevel"/>
    <w:tmpl w:val="85C8C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4340D5"/>
    <w:multiLevelType w:val="multilevel"/>
    <w:tmpl w:val="BFDCFBAC"/>
    <w:lvl w:ilvl="0">
      <w:start w:val="5"/>
      <w:numFmt w:val="decimal"/>
      <w:lvlText w:val="%1."/>
      <w:lvlJc w:val="left"/>
      <w:pPr>
        <w:ind w:left="540" w:hanging="540"/>
      </w:pPr>
      <w:rPr>
        <w:rFonts w:cs="Times New Roman" w:hint="default"/>
      </w:rPr>
    </w:lvl>
    <w:lvl w:ilvl="1">
      <w:start w:val="3"/>
      <w:numFmt w:val="decimal"/>
      <w:lvlText w:val="%1.%2."/>
      <w:lvlJc w:val="left"/>
      <w:pPr>
        <w:ind w:left="910" w:hanging="540"/>
      </w:pPr>
      <w:rPr>
        <w:rFonts w:cs="Times New Roman" w:hint="default"/>
      </w:rPr>
    </w:lvl>
    <w:lvl w:ilvl="2">
      <w:start w:val="3"/>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8" w15:restartNumberingAfterBreak="0">
    <w:nsid w:val="6BED3B41"/>
    <w:multiLevelType w:val="multilevel"/>
    <w:tmpl w:val="CFDE24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EC017DB"/>
    <w:multiLevelType w:val="multilevel"/>
    <w:tmpl w:val="4D400D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64A51BE"/>
    <w:multiLevelType w:val="multilevel"/>
    <w:tmpl w:val="A71C7D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97853FF"/>
    <w:multiLevelType w:val="multilevel"/>
    <w:tmpl w:val="3B8CCAD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29"/>
  </w:num>
  <w:num w:numId="3">
    <w:abstractNumId w:val="4"/>
  </w:num>
  <w:num w:numId="4">
    <w:abstractNumId w:val="0"/>
  </w:num>
  <w:num w:numId="5">
    <w:abstractNumId w:val="17"/>
  </w:num>
  <w:num w:numId="6">
    <w:abstractNumId w:val="15"/>
  </w:num>
  <w:num w:numId="7">
    <w:abstractNumId w:val="18"/>
  </w:num>
  <w:num w:numId="8">
    <w:abstractNumId w:val="20"/>
  </w:num>
  <w:num w:numId="9">
    <w:abstractNumId w:val="16"/>
  </w:num>
  <w:num w:numId="10">
    <w:abstractNumId w:val="2"/>
  </w:num>
  <w:num w:numId="11">
    <w:abstractNumId w:val="24"/>
  </w:num>
  <w:num w:numId="12">
    <w:abstractNumId w:val="30"/>
  </w:num>
  <w:num w:numId="13">
    <w:abstractNumId w:val="21"/>
  </w:num>
  <w:num w:numId="14">
    <w:abstractNumId w:val="7"/>
  </w:num>
  <w:num w:numId="15">
    <w:abstractNumId w:val="1"/>
  </w:num>
  <w:num w:numId="16">
    <w:abstractNumId w:val="27"/>
  </w:num>
  <w:num w:numId="17">
    <w:abstractNumId w:val="19"/>
  </w:num>
  <w:num w:numId="18">
    <w:abstractNumId w:val="23"/>
  </w:num>
  <w:num w:numId="19">
    <w:abstractNumId w:val="25"/>
  </w:num>
  <w:num w:numId="20">
    <w:abstractNumId w:val="14"/>
  </w:num>
  <w:num w:numId="21">
    <w:abstractNumId w:val="8"/>
  </w:num>
  <w:num w:numId="22">
    <w:abstractNumId w:val="10"/>
  </w:num>
  <w:num w:numId="23">
    <w:abstractNumId w:val="9"/>
  </w:num>
  <w:num w:numId="24">
    <w:abstractNumId w:val="31"/>
  </w:num>
  <w:num w:numId="25">
    <w:abstractNumId w:val="3"/>
  </w:num>
  <w:num w:numId="26">
    <w:abstractNumId w:val="13"/>
  </w:num>
  <w:num w:numId="27">
    <w:abstractNumId w:val="6"/>
  </w:num>
  <w:num w:numId="28">
    <w:abstractNumId w:val="12"/>
  </w:num>
  <w:num w:numId="29">
    <w:abstractNumId w:val="5"/>
  </w:num>
  <w:num w:numId="30">
    <w:abstractNumId w:val="26"/>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7A9F"/>
    <w:rsid w:val="000007DC"/>
    <w:rsid w:val="00011BFD"/>
    <w:rsid w:val="00013583"/>
    <w:rsid w:val="0001392B"/>
    <w:rsid w:val="00016B9A"/>
    <w:rsid w:val="0002328F"/>
    <w:rsid w:val="0002468E"/>
    <w:rsid w:val="00026DAA"/>
    <w:rsid w:val="00037A9F"/>
    <w:rsid w:val="00042FD9"/>
    <w:rsid w:val="00073226"/>
    <w:rsid w:val="00075FB1"/>
    <w:rsid w:val="000768DC"/>
    <w:rsid w:val="000A2342"/>
    <w:rsid w:val="000A7E2D"/>
    <w:rsid w:val="000C549D"/>
    <w:rsid w:val="000D002C"/>
    <w:rsid w:val="000E1AA0"/>
    <w:rsid w:val="000E4C13"/>
    <w:rsid w:val="000E68E0"/>
    <w:rsid w:val="000F25CB"/>
    <w:rsid w:val="000F4E7F"/>
    <w:rsid w:val="00102832"/>
    <w:rsid w:val="00104EE5"/>
    <w:rsid w:val="001068DA"/>
    <w:rsid w:val="001465FC"/>
    <w:rsid w:val="00165B04"/>
    <w:rsid w:val="00166AA7"/>
    <w:rsid w:val="00173E01"/>
    <w:rsid w:val="00177825"/>
    <w:rsid w:val="00180991"/>
    <w:rsid w:val="001860A1"/>
    <w:rsid w:val="001A632E"/>
    <w:rsid w:val="001B0F22"/>
    <w:rsid w:val="001B2727"/>
    <w:rsid w:val="001C1791"/>
    <w:rsid w:val="00205194"/>
    <w:rsid w:val="00206B52"/>
    <w:rsid w:val="00213A73"/>
    <w:rsid w:val="00224167"/>
    <w:rsid w:val="00247E06"/>
    <w:rsid w:val="002558CA"/>
    <w:rsid w:val="002654E1"/>
    <w:rsid w:val="00272BF6"/>
    <w:rsid w:val="0028478F"/>
    <w:rsid w:val="0028652B"/>
    <w:rsid w:val="0028744F"/>
    <w:rsid w:val="00287747"/>
    <w:rsid w:val="002A5659"/>
    <w:rsid w:val="002A632E"/>
    <w:rsid w:val="002A6A71"/>
    <w:rsid w:val="002B13AE"/>
    <w:rsid w:val="002B331E"/>
    <w:rsid w:val="002B7996"/>
    <w:rsid w:val="002F3BBD"/>
    <w:rsid w:val="002F76EF"/>
    <w:rsid w:val="002F7E07"/>
    <w:rsid w:val="00314D79"/>
    <w:rsid w:val="003331DB"/>
    <w:rsid w:val="003353B7"/>
    <w:rsid w:val="00344D64"/>
    <w:rsid w:val="00351E9D"/>
    <w:rsid w:val="00352F9F"/>
    <w:rsid w:val="0035434D"/>
    <w:rsid w:val="003553E2"/>
    <w:rsid w:val="00356313"/>
    <w:rsid w:val="00372C68"/>
    <w:rsid w:val="0037621E"/>
    <w:rsid w:val="0038214A"/>
    <w:rsid w:val="0038623C"/>
    <w:rsid w:val="003A6D62"/>
    <w:rsid w:val="003A7982"/>
    <w:rsid w:val="003B503B"/>
    <w:rsid w:val="003C4B51"/>
    <w:rsid w:val="003C4FC3"/>
    <w:rsid w:val="003D0F7E"/>
    <w:rsid w:val="003D5748"/>
    <w:rsid w:val="003D65DC"/>
    <w:rsid w:val="003D754C"/>
    <w:rsid w:val="00402D69"/>
    <w:rsid w:val="0040738F"/>
    <w:rsid w:val="00407C0A"/>
    <w:rsid w:val="00417C29"/>
    <w:rsid w:val="00427C0E"/>
    <w:rsid w:val="00446056"/>
    <w:rsid w:val="004505D2"/>
    <w:rsid w:val="0047547A"/>
    <w:rsid w:val="0048182E"/>
    <w:rsid w:val="00486966"/>
    <w:rsid w:val="00487051"/>
    <w:rsid w:val="00487415"/>
    <w:rsid w:val="0049382E"/>
    <w:rsid w:val="004A386E"/>
    <w:rsid w:val="004B5AAB"/>
    <w:rsid w:val="004B603C"/>
    <w:rsid w:val="004B7440"/>
    <w:rsid w:val="004D1BF9"/>
    <w:rsid w:val="004D4ECC"/>
    <w:rsid w:val="004F11B0"/>
    <w:rsid w:val="004F2FDA"/>
    <w:rsid w:val="004F4D9F"/>
    <w:rsid w:val="00533AA4"/>
    <w:rsid w:val="0054026D"/>
    <w:rsid w:val="0054207A"/>
    <w:rsid w:val="0054338A"/>
    <w:rsid w:val="00560283"/>
    <w:rsid w:val="005731C2"/>
    <w:rsid w:val="0057343B"/>
    <w:rsid w:val="00590827"/>
    <w:rsid w:val="005940FD"/>
    <w:rsid w:val="005A05A6"/>
    <w:rsid w:val="005A10F2"/>
    <w:rsid w:val="005A60D1"/>
    <w:rsid w:val="005A63CF"/>
    <w:rsid w:val="005B287D"/>
    <w:rsid w:val="005B2E1C"/>
    <w:rsid w:val="005B5911"/>
    <w:rsid w:val="005D7C2F"/>
    <w:rsid w:val="005F1761"/>
    <w:rsid w:val="005F6AD3"/>
    <w:rsid w:val="0061549F"/>
    <w:rsid w:val="006209EB"/>
    <w:rsid w:val="006370C2"/>
    <w:rsid w:val="00640A53"/>
    <w:rsid w:val="0064307C"/>
    <w:rsid w:val="00653BB0"/>
    <w:rsid w:val="006545C0"/>
    <w:rsid w:val="0066110B"/>
    <w:rsid w:val="006642AE"/>
    <w:rsid w:val="0067105F"/>
    <w:rsid w:val="0068486A"/>
    <w:rsid w:val="006B1DC2"/>
    <w:rsid w:val="006B1F55"/>
    <w:rsid w:val="006B7357"/>
    <w:rsid w:val="006C565D"/>
    <w:rsid w:val="006D423B"/>
    <w:rsid w:val="006D6E9F"/>
    <w:rsid w:val="006E73A0"/>
    <w:rsid w:val="00704AC5"/>
    <w:rsid w:val="00720B4D"/>
    <w:rsid w:val="007219DF"/>
    <w:rsid w:val="00721C1E"/>
    <w:rsid w:val="00732FC8"/>
    <w:rsid w:val="00734BCC"/>
    <w:rsid w:val="0073652A"/>
    <w:rsid w:val="007437FC"/>
    <w:rsid w:val="00755ED5"/>
    <w:rsid w:val="00762038"/>
    <w:rsid w:val="007701AC"/>
    <w:rsid w:val="007902C3"/>
    <w:rsid w:val="0079396F"/>
    <w:rsid w:val="00793B4E"/>
    <w:rsid w:val="00794628"/>
    <w:rsid w:val="00795303"/>
    <w:rsid w:val="007A34C6"/>
    <w:rsid w:val="007B0D20"/>
    <w:rsid w:val="007B1ABC"/>
    <w:rsid w:val="007E06F8"/>
    <w:rsid w:val="007E287A"/>
    <w:rsid w:val="00800D48"/>
    <w:rsid w:val="00804C06"/>
    <w:rsid w:val="00810DC2"/>
    <w:rsid w:val="0081378B"/>
    <w:rsid w:val="0083174F"/>
    <w:rsid w:val="00837D26"/>
    <w:rsid w:val="00840466"/>
    <w:rsid w:val="008530DA"/>
    <w:rsid w:val="008606DD"/>
    <w:rsid w:val="00871C4D"/>
    <w:rsid w:val="00873E04"/>
    <w:rsid w:val="00874707"/>
    <w:rsid w:val="00875FED"/>
    <w:rsid w:val="00885169"/>
    <w:rsid w:val="0089419B"/>
    <w:rsid w:val="00894431"/>
    <w:rsid w:val="008A41B3"/>
    <w:rsid w:val="008B6EAB"/>
    <w:rsid w:val="008D2971"/>
    <w:rsid w:val="008D6853"/>
    <w:rsid w:val="008F6182"/>
    <w:rsid w:val="00906136"/>
    <w:rsid w:val="009106A5"/>
    <w:rsid w:val="00911311"/>
    <w:rsid w:val="00914CD3"/>
    <w:rsid w:val="00932A33"/>
    <w:rsid w:val="00933BB0"/>
    <w:rsid w:val="00960C21"/>
    <w:rsid w:val="0096524F"/>
    <w:rsid w:val="00967283"/>
    <w:rsid w:val="0097064E"/>
    <w:rsid w:val="00973938"/>
    <w:rsid w:val="00977C20"/>
    <w:rsid w:val="009864FD"/>
    <w:rsid w:val="00986A47"/>
    <w:rsid w:val="00987461"/>
    <w:rsid w:val="009933AB"/>
    <w:rsid w:val="009B225D"/>
    <w:rsid w:val="009B7E51"/>
    <w:rsid w:val="009C0B55"/>
    <w:rsid w:val="009C2551"/>
    <w:rsid w:val="009F1AF9"/>
    <w:rsid w:val="00A12CC9"/>
    <w:rsid w:val="00A222AB"/>
    <w:rsid w:val="00A2666B"/>
    <w:rsid w:val="00A31614"/>
    <w:rsid w:val="00A3439A"/>
    <w:rsid w:val="00A47610"/>
    <w:rsid w:val="00A65305"/>
    <w:rsid w:val="00A664CC"/>
    <w:rsid w:val="00A86662"/>
    <w:rsid w:val="00A900A5"/>
    <w:rsid w:val="00A91E06"/>
    <w:rsid w:val="00A96D92"/>
    <w:rsid w:val="00AB3FB1"/>
    <w:rsid w:val="00AC16D9"/>
    <w:rsid w:val="00AC747C"/>
    <w:rsid w:val="00AD3A5D"/>
    <w:rsid w:val="00AE34AC"/>
    <w:rsid w:val="00AE5A75"/>
    <w:rsid w:val="00AF3EEB"/>
    <w:rsid w:val="00B033C5"/>
    <w:rsid w:val="00B12BA9"/>
    <w:rsid w:val="00B17CB2"/>
    <w:rsid w:val="00B46C00"/>
    <w:rsid w:val="00B544C3"/>
    <w:rsid w:val="00B6026C"/>
    <w:rsid w:val="00B63E03"/>
    <w:rsid w:val="00B73C8B"/>
    <w:rsid w:val="00B7446E"/>
    <w:rsid w:val="00B8599B"/>
    <w:rsid w:val="00B878D8"/>
    <w:rsid w:val="00B87DA3"/>
    <w:rsid w:val="00B9069C"/>
    <w:rsid w:val="00B952D8"/>
    <w:rsid w:val="00BA7B4C"/>
    <w:rsid w:val="00BB4094"/>
    <w:rsid w:val="00BB654D"/>
    <w:rsid w:val="00BC2E78"/>
    <w:rsid w:val="00BC55EC"/>
    <w:rsid w:val="00BC5BF3"/>
    <w:rsid w:val="00BE35D8"/>
    <w:rsid w:val="00BE7DF8"/>
    <w:rsid w:val="00BF177B"/>
    <w:rsid w:val="00C146A5"/>
    <w:rsid w:val="00C1476A"/>
    <w:rsid w:val="00C17EAF"/>
    <w:rsid w:val="00C2005A"/>
    <w:rsid w:val="00C22092"/>
    <w:rsid w:val="00C327CD"/>
    <w:rsid w:val="00C34FFF"/>
    <w:rsid w:val="00C4069D"/>
    <w:rsid w:val="00C4227A"/>
    <w:rsid w:val="00C46B99"/>
    <w:rsid w:val="00C65432"/>
    <w:rsid w:val="00C9718E"/>
    <w:rsid w:val="00CA09C6"/>
    <w:rsid w:val="00CB0636"/>
    <w:rsid w:val="00CC1889"/>
    <w:rsid w:val="00CD1C64"/>
    <w:rsid w:val="00CE461F"/>
    <w:rsid w:val="00CF7681"/>
    <w:rsid w:val="00D0222D"/>
    <w:rsid w:val="00D10397"/>
    <w:rsid w:val="00D20008"/>
    <w:rsid w:val="00D31AB7"/>
    <w:rsid w:val="00D411DB"/>
    <w:rsid w:val="00D55148"/>
    <w:rsid w:val="00D56AE4"/>
    <w:rsid w:val="00D81CE9"/>
    <w:rsid w:val="00D85DA9"/>
    <w:rsid w:val="00D86EA5"/>
    <w:rsid w:val="00D87E42"/>
    <w:rsid w:val="00D919A9"/>
    <w:rsid w:val="00D954F3"/>
    <w:rsid w:val="00D96787"/>
    <w:rsid w:val="00DA3558"/>
    <w:rsid w:val="00DB4BB3"/>
    <w:rsid w:val="00DD5F38"/>
    <w:rsid w:val="00DE22AF"/>
    <w:rsid w:val="00DE5FCC"/>
    <w:rsid w:val="00DF2A30"/>
    <w:rsid w:val="00E0781A"/>
    <w:rsid w:val="00E14F5C"/>
    <w:rsid w:val="00E1649A"/>
    <w:rsid w:val="00E22ECD"/>
    <w:rsid w:val="00E34413"/>
    <w:rsid w:val="00E45FBE"/>
    <w:rsid w:val="00E47613"/>
    <w:rsid w:val="00E47E80"/>
    <w:rsid w:val="00E5474E"/>
    <w:rsid w:val="00E606A3"/>
    <w:rsid w:val="00E617DD"/>
    <w:rsid w:val="00E61E57"/>
    <w:rsid w:val="00E6762D"/>
    <w:rsid w:val="00E7125A"/>
    <w:rsid w:val="00E74ED9"/>
    <w:rsid w:val="00E758EE"/>
    <w:rsid w:val="00E7772B"/>
    <w:rsid w:val="00E81412"/>
    <w:rsid w:val="00E8204A"/>
    <w:rsid w:val="00E830EE"/>
    <w:rsid w:val="00E85442"/>
    <w:rsid w:val="00E978A4"/>
    <w:rsid w:val="00E97AED"/>
    <w:rsid w:val="00EA0AA7"/>
    <w:rsid w:val="00EC1790"/>
    <w:rsid w:val="00EC5159"/>
    <w:rsid w:val="00EC5EE1"/>
    <w:rsid w:val="00EC7956"/>
    <w:rsid w:val="00ED553D"/>
    <w:rsid w:val="00ED75D2"/>
    <w:rsid w:val="00ED7C28"/>
    <w:rsid w:val="00EE62CA"/>
    <w:rsid w:val="00EF3BDD"/>
    <w:rsid w:val="00EF3ED5"/>
    <w:rsid w:val="00EF717D"/>
    <w:rsid w:val="00F134EF"/>
    <w:rsid w:val="00F2747B"/>
    <w:rsid w:val="00F3439E"/>
    <w:rsid w:val="00F406A3"/>
    <w:rsid w:val="00F43072"/>
    <w:rsid w:val="00F4355D"/>
    <w:rsid w:val="00F52824"/>
    <w:rsid w:val="00F76A20"/>
    <w:rsid w:val="00F916C5"/>
    <w:rsid w:val="00F97458"/>
    <w:rsid w:val="00FB349A"/>
    <w:rsid w:val="00FB5377"/>
    <w:rsid w:val="00FB6C8B"/>
    <w:rsid w:val="00FD199F"/>
    <w:rsid w:val="00FD221B"/>
    <w:rsid w:val="00FD24B9"/>
    <w:rsid w:val="00FD5B62"/>
    <w:rsid w:val="00FD6340"/>
    <w:rsid w:val="00FD7771"/>
    <w:rsid w:val="00FD7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19AF85"/>
  <w15:docId w15:val="{411C05DD-4C62-4711-AD27-21755BD7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EB"/>
    <w:pPr>
      <w:spacing w:after="200" w:line="276" w:lineRule="auto"/>
    </w:pPr>
    <w:rPr>
      <w:sz w:val="22"/>
      <w:szCs w:val="22"/>
      <w:lang w:eastAsia="en-US"/>
    </w:rPr>
  </w:style>
  <w:style w:type="paragraph" w:styleId="1">
    <w:name w:val="heading 1"/>
    <w:basedOn w:val="a"/>
    <w:next w:val="a"/>
    <w:link w:val="10"/>
    <w:uiPriority w:val="99"/>
    <w:qFormat/>
    <w:locked/>
    <w:rsid w:val="006430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81412"/>
    <w:pPr>
      <w:keepNext/>
      <w:keepLines/>
      <w:spacing w:before="200" w:after="0"/>
      <w:outlineLvl w:val="1"/>
    </w:pPr>
    <w:rPr>
      <w:rFonts w:ascii="Cambria" w:hAnsi="Cambria"/>
      <w:b/>
      <w:color w:val="4F81BD"/>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79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E81412"/>
    <w:rPr>
      <w:rFonts w:ascii="Cambria" w:hAnsi="Cambria" w:cs="Times New Roman"/>
      <w:b/>
      <w:color w:val="4F81BD"/>
      <w:sz w:val="26"/>
    </w:rPr>
  </w:style>
  <w:style w:type="character" w:customStyle="1" w:styleId="apple-converted-space">
    <w:name w:val="apple-converted-space"/>
    <w:uiPriority w:val="99"/>
    <w:rsid w:val="00037A9F"/>
  </w:style>
  <w:style w:type="table" w:styleId="a3">
    <w:name w:val="Table Grid"/>
    <w:basedOn w:val="a1"/>
    <w:uiPriority w:val="59"/>
    <w:rsid w:val="0034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D553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ED553D"/>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Верхний колонтитул Знак"/>
    <w:link w:val="a5"/>
    <w:uiPriority w:val="99"/>
    <w:locked/>
    <w:rsid w:val="00ED553D"/>
    <w:rPr>
      <w:rFonts w:ascii="Times New Roman" w:hAnsi="Times New Roman" w:cs="Times New Roman"/>
      <w:sz w:val="24"/>
      <w:lang w:eastAsia="ru-RU"/>
    </w:rPr>
  </w:style>
  <w:style w:type="paragraph" w:styleId="a7">
    <w:name w:val="footer"/>
    <w:basedOn w:val="a"/>
    <w:link w:val="11"/>
    <w:uiPriority w:val="99"/>
    <w:rsid w:val="00402D69"/>
    <w:pPr>
      <w:tabs>
        <w:tab w:val="center" w:pos="4677"/>
        <w:tab w:val="right" w:pos="9355"/>
      </w:tabs>
      <w:spacing w:after="0" w:line="240" w:lineRule="auto"/>
    </w:pPr>
    <w:rPr>
      <w:rFonts w:ascii="Times New Roman" w:hAnsi="Times New Roman"/>
      <w:sz w:val="24"/>
      <w:szCs w:val="20"/>
      <w:lang w:eastAsia="ru-RU"/>
    </w:rPr>
  </w:style>
  <w:style w:type="character" w:customStyle="1" w:styleId="11">
    <w:name w:val="Нижний колонтитул Знак1"/>
    <w:link w:val="a7"/>
    <w:uiPriority w:val="99"/>
    <w:locked/>
    <w:rsid w:val="00402D69"/>
    <w:rPr>
      <w:rFonts w:ascii="Times New Roman" w:hAnsi="Times New Roman" w:cs="Times New Roman"/>
      <w:sz w:val="24"/>
      <w:lang w:eastAsia="ru-RU"/>
    </w:rPr>
  </w:style>
  <w:style w:type="character" w:styleId="a8">
    <w:name w:val="page number"/>
    <w:uiPriority w:val="99"/>
    <w:rsid w:val="00402D69"/>
    <w:rPr>
      <w:rFonts w:cs="Times New Roman"/>
    </w:rPr>
  </w:style>
  <w:style w:type="paragraph" w:styleId="a9">
    <w:name w:val="Balloon Text"/>
    <w:basedOn w:val="a"/>
    <w:link w:val="aa"/>
    <w:uiPriority w:val="99"/>
    <w:semiHidden/>
    <w:rsid w:val="005A05A6"/>
    <w:pPr>
      <w:spacing w:after="0" w:line="240" w:lineRule="auto"/>
    </w:pPr>
    <w:rPr>
      <w:rFonts w:ascii="Tahoma" w:hAnsi="Tahoma"/>
      <w:sz w:val="16"/>
      <w:szCs w:val="20"/>
      <w:lang w:eastAsia="ru-RU"/>
    </w:rPr>
  </w:style>
  <w:style w:type="character" w:customStyle="1" w:styleId="aa">
    <w:name w:val="Текст выноски Знак"/>
    <w:link w:val="a9"/>
    <w:uiPriority w:val="99"/>
    <w:semiHidden/>
    <w:locked/>
    <w:rsid w:val="005A05A6"/>
    <w:rPr>
      <w:rFonts w:ascii="Tahoma" w:hAnsi="Tahoma" w:cs="Times New Roman"/>
      <w:sz w:val="16"/>
    </w:rPr>
  </w:style>
  <w:style w:type="character" w:customStyle="1" w:styleId="ab">
    <w:name w:val="Нижний колонтитул Знак"/>
    <w:uiPriority w:val="99"/>
    <w:locked/>
    <w:rsid w:val="000E4C13"/>
    <w:rPr>
      <w:rFonts w:eastAsia="Times New Roman"/>
      <w:lang w:val="ru-RU" w:eastAsia="ru-RU"/>
    </w:rPr>
  </w:style>
  <w:style w:type="character" w:customStyle="1" w:styleId="ac">
    <w:name w:val="Основной текст_"/>
    <w:link w:val="3"/>
    <w:uiPriority w:val="99"/>
    <w:locked/>
    <w:rsid w:val="006C565D"/>
    <w:rPr>
      <w:rFonts w:ascii="Times New Roman" w:hAnsi="Times New Roman"/>
      <w:sz w:val="27"/>
      <w:shd w:val="clear" w:color="auto" w:fill="FFFFFF"/>
    </w:rPr>
  </w:style>
  <w:style w:type="character" w:customStyle="1" w:styleId="12">
    <w:name w:val="Заголовок №1_"/>
    <w:link w:val="13"/>
    <w:uiPriority w:val="99"/>
    <w:locked/>
    <w:rsid w:val="006C565D"/>
    <w:rPr>
      <w:rFonts w:ascii="Times New Roman" w:hAnsi="Times New Roman"/>
      <w:sz w:val="27"/>
      <w:shd w:val="clear" w:color="auto" w:fill="FFFFFF"/>
    </w:rPr>
  </w:style>
  <w:style w:type="paragraph" w:customStyle="1" w:styleId="3">
    <w:name w:val="Основной текст3"/>
    <w:basedOn w:val="a"/>
    <w:link w:val="ac"/>
    <w:uiPriority w:val="99"/>
    <w:rsid w:val="006C565D"/>
    <w:pPr>
      <w:widowControl w:val="0"/>
      <w:shd w:val="clear" w:color="auto" w:fill="FFFFFF"/>
      <w:spacing w:before="1380" w:after="1560" w:line="320" w:lineRule="exact"/>
      <w:ind w:hanging="320"/>
    </w:pPr>
    <w:rPr>
      <w:rFonts w:ascii="Times New Roman" w:hAnsi="Times New Roman"/>
      <w:sz w:val="27"/>
      <w:szCs w:val="20"/>
      <w:lang w:eastAsia="ru-RU"/>
    </w:rPr>
  </w:style>
  <w:style w:type="paragraph" w:customStyle="1" w:styleId="13">
    <w:name w:val="Заголовок №1"/>
    <w:basedOn w:val="a"/>
    <w:link w:val="12"/>
    <w:uiPriority w:val="99"/>
    <w:rsid w:val="006C565D"/>
    <w:pPr>
      <w:widowControl w:val="0"/>
      <w:shd w:val="clear" w:color="auto" w:fill="FFFFFF"/>
      <w:spacing w:after="420" w:line="240" w:lineRule="atLeast"/>
      <w:jc w:val="center"/>
      <w:outlineLvl w:val="0"/>
    </w:pPr>
    <w:rPr>
      <w:rFonts w:ascii="Times New Roman" w:hAnsi="Times New Roman"/>
      <w:sz w:val="27"/>
      <w:szCs w:val="20"/>
      <w:lang w:eastAsia="ru-RU"/>
    </w:rPr>
  </w:style>
  <w:style w:type="character" w:customStyle="1" w:styleId="110">
    <w:name w:val="Основной текст + 11"/>
    <w:aliases w:val="5 pt,5 pt7"/>
    <w:uiPriority w:val="99"/>
    <w:rsid w:val="00B9069C"/>
    <w:rPr>
      <w:rFonts w:ascii="Times New Roman" w:hAnsi="Times New Roman"/>
      <w:color w:val="000000"/>
      <w:spacing w:val="0"/>
      <w:w w:val="100"/>
      <w:position w:val="0"/>
      <w:sz w:val="23"/>
      <w:u w:val="none"/>
      <w:shd w:val="clear" w:color="auto" w:fill="FFFFFF"/>
      <w:lang w:val="ru-RU"/>
    </w:rPr>
  </w:style>
  <w:style w:type="character" w:customStyle="1" w:styleId="ad">
    <w:name w:val="Подпись к таблице_"/>
    <w:link w:val="ae"/>
    <w:uiPriority w:val="99"/>
    <w:locked/>
    <w:rsid w:val="00B9069C"/>
    <w:rPr>
      <w:rFonts w:ascii="Times New Roman" w:hAnsi="Times New Roman"/>
      <w:sz w:val="27"/>
      <w:shd w:val="clear" w:color="auto" w:fill="FFFFFF"/>
    </w:rPr>
  </w:style>
  <w:style w:type="paragraph" w:customStyle="1" w:styleId="ae">
    <w:name w:val="Подпись к таблице"/>
    <w:basedOn w:val="a"/>
    <w:link w:val="ad"/>
    <w:uiPriority w:val="99"/>
    <w:rsid w:val="00B9069C"/>
    <w:pPr>
      <w:widowControl w:val="0"/>
      <w:shd w:val="clear" w:color="auto" w:fill="FFFFFF"/>
      <w:spacing w:after="0" w:line="240" w:lineRule="atLeast"/>
    </w:pPr>
    <w:rPr>
      <w:rFonts w:ascii="Times New Roman" w:hAnsi="Times New Roman"/>
      <w:sz w:val="27"/>
      <w:szCs w:val="20"/>
      <w:lang w:eastAsia="ru-RU"/>
    </w:rPr>
  </w:style>
  <w:style w:type="character" w:customStyle="1" w:styleId="21">
    <w:name w:val="Основной текст2"/>
    <w:uiPriority w:val="99"/>
    <w:rsid w:val="002F76EF"/>
    <w:rPr>
      <w:rFonts w:ascii="Times New Roman" w:hAnsi="Times New Roman"/>
      <w:color w:val="000000"/>
      <w:spacing w:val="0"/>
      <w:w w:val="100"/>
      <w:position w:val="0"/>
      <w:sz w:val="27"/>
      <w:u w:val="none"/>
      <w:shd w:val="clear" w:color="auto" w:fill="FFFFFF"/>
      <w:lang w:val="ru-RU"/>
    </w:rPr>
  </w:style>
  <w:style w:type="character" w:customStyle="1" w:styleId="af">
    <w:name w:val="Основной текст + Полужирный"/>
    <w:aliases w:val="Курсив"/>
    <w:uiPriority w:val="99"/>
    <w:rsid w:val="00A31614"/>
    <w:rPr>
      <w:rFonts w:ascii="Times New Roman" w:hAnsi="Times New Roman"/>
      <w:b/>
      <w:i/>
      <w:color w:val="000000"/>
      <w:spacing w:val="0"/>
      <w:w w:val="100"/>
      <w:position w:val="0"/>
      <w:sz w:val="27"/>
      <w:u w:val="none"/>
      <w:shd w:val="clear" w:color="auto" w:fill="FFFFFF"/>
      <w:lang w:val="ru-RU"/>
    </w:rPr>
  </w:style>
  <w:style w:type="character" w:customStyle="1" w:styleId="22">
    <w:name w:val="Основной текст (2)_"/>
    <w:link w:val="23"/>
    <w:uiPriority w:val="99"/>
    <w:locked/>
    <w:rsid w:val="00A31614"/>
    <w:rPr>
      <w:rFonts w:ascii="Times New Roman" w:hAnsi="Times New Roman"/>
      <w:b/>
      <w:i/>
      <w:sz w:val="27"/>
      <w:shd w:val="clear" w:color="auto" w:fill="FFFFFF"/>
    </w:rPr>
  </w:style>
  <w:style w:type="paragraph" w:customStyle="1" w:styleId="23">
    <w:name w:val="Основной текст (2)"/>
    <w:basedOn w:val="a"/>
    <w:link w:val="22"/>
    <w:uiPriority w:val="99"/>
    <w:rsid w:val="00A31614"/>
    <w:pPr>
      <w:widowControl w:val="0"/>
      <w:shd w:val="clear" w:color="auto" w:fill="FFFFFF"/>
      <w:spacing w:after="0" w:line="322" w:lineRule="exact"/>
      <w:jc w:val="both"/>
    </w:pPr>
    <w:rPr>
      <w:rFonts w:ascii="Times New Roman" w:hAnsi="Times New Roman"/>
      <w:b/>
      <w:i/>
      <w:sz w:val="27"/>
      <w:szCs w:val="20"/>
      <w:lang w:eastAsia="ru-RU"/>
    </w:rPr>
  </w:style>
  <w:style w:type="character" w:customStyle="1" w:styleId="14">
    <w:name w:val="Основной текст1"/>
    <w:uiPriority w:val="99"/>
    <w:rsid w:val="003D5748"/>
    <w:rPr>
      <w:rFonts w:ascii="Times New Roman" w:hAnsi="Times New Roman"/>
      <w:color w:val="000000"/>
      <w:spacing w:val="0"/>
      <w:w w:val="100"/>
      <w:position w:val="0"/>
      <w:sz w:val="27"/>
      <w:u w:val="single"/>
      <w:shd w:val="clear" w:color="auto" w:fill="FFFFFF"/>
      <w:lang w:val="ru-RU"/>
    </w:rPr>
  </w:style>
  <w:style w:type="character" w:customStyle="1" w:styleId="Exact1">
    <w:name w:val="Основной текст Exact1"/>
    <w:uiPriority w:val="99"/>
    <w:rsid w:val="00F76A20"/>
    <w:rPr>
      <w:rFonts w:ascii="Times New Roman" w:hAnsi="Times New Roman"/>
      <w:color w:val="000000"/>
      <w:spacing w:val="1"/>
      <w:w w:val="100"/>
      <w:position w:val="0"/>
      <w:sz w:val="26"/>
      <w:u w:val="single"/>
      <w:shd w:val="clear" w:color="auto" w:fill="FFFFFF"/>
      <w:lang w:val="ru-RU"/>
    </w:rPr>
  </w:style>
  <w:style w:type="paragraph" w:styleId="af0">
    <w:name w:val="Body Text"/>
    <w:basedOn w:val="a"/>
    <w:link w:val="af1"/>
    <w:uiPriority w:val="99"/>
    <w:rsid w:val="00B12BA9"/>
    <w:pPr>
      <w:suppressAutoHyphens/>
      <w:spacing w:after="120" w:line="240" w:lineRule="auto"/>
    </w:pPr>
    <w:rPr>
      <w:rFonts w:ascii="Times New Roman" w:hAnsi="Times New Roman"/>
      <w:sz w:val="24"/>
      <w:szCs w:val="24"/>
      <w:lang w:eastAsia="ar-SA"/>
    </w:rPr>
  </w:style>
  <w:style w:type="character" w:customStyle="1" w:styleId="af1">
    <w:name w:val="Основной текст Знак"/>
    <w:link w:val="af0"/>
    <w:uiPriority w:val="99"/>
    <w:semiHidden/>
    <w:locked/>
    <w:rsid w:val="00AC16D9"/>
    <w:rPr>
      <w:rFonts w:cs="Times New Roman"/>
      <w:lang w:eastAsia="en-US"/>
    </w:rPr>
  </w:style>
  <w:style w:type="paragraph" w:styleId="af2">
    <w:name w:val="List Paragraph"/>
    <w:basedOn w:val="a"/>
    <w:uiPriority w:val="99"/>
    <w:qFormat/>
    <w:rsid w:val="00B12BA9"/>
    <w:pPr>
      <w:ind w:left="720"/>
      <w:contextualSpacing/>
    </w:pPr>
  </w:style>
  <w:style w:type="paragraph" w:customStyle="1" w:styleId="af3">
    <w:name w:val="Содержимое таблицы"/>
    <w:basedOn w:val="a"/>
    <w:uiPriority w:val="99"/>
    <w:rsid w:val="006B1DC2"/>
    <w:pPr>
      <w:suppressLineNumbers/>
      <w:suppressAutoHyphens/>
      <w:spacing w:after="0" w:line="240" w:lineRule="auto"/>
    </w:pPr>
    <w:rPr>
      <w:rFonts w:ascii="Times New Roman" w:hAnsi="Times New Roman"/>
      <w:b/>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9206">
      <w:bodyDiv w:val="1"/>
      <w:marLeft w:val="0"/>
      <w:marRight w:val="0"/>
      <w:marTop w:val="0"/>
      <w:marBottom w:val="0"/>
      <w:divBdr>
        <w:top w:val="none" w:sz="0" w:space="0" w:color="auto"/>
        <w:left w:val="none" w:sz="0" w:space="0" w:color="auto"/>
        <w:bottom w:val="none" w:sz="0" w:space="0" w:color="auto"/>
        <w:right w:val="none" w:sz="0" w:space="0" w:color="auto"/>
      </w:divBdr>
    </w:div>
    <w:div w:id="495656855">
      <w:bodyDiv w:val="1"/>
      <w:marLeft w:val="0"/>
      <w:marRight w:val="0"/>
      <w:marTop w:val="0"/>
      <w:marBottom w:val="0"/>
      <w:divBdr>
        <w:top w:val="none" w:sz="0" w:space="0" w:color="auto"/>
        <w:left w:val="none" w:sz="0" w:space="0" w:color="auto"/>
        <w:bottom w:val="none" w:sz="0" w:space="0" w:color="auto"/>
        <w:right w:val="none" w:sz="0" w:space="0" w:color="auto"/>
      </w:divBdr>
    </w:div>
    <w:div w:id="1100685300">
      <w:bodyDiv w:val="1"/>
      <w:marLeft w:val="0"/>
      <w:marRight w:val="0"/>
      <w:marTop w:val="0"/>
      <w:marBottom w:val="0"/>
      <w:divBdr>
        <w:top w:val="none" w:sz="0" w:space="0" w:color="auto"/>
        <w:left w:val="none" w:sz="0" w:space="0" w:color="auto"/>
        <w:bottom w:val="none" w:sz="0" w:space="0" w:color="auto"/>
        <w:right w:val="none" w:sz="0" w:space="0" w:color="auto"/>
      </w:divBdr>
    </w:div>
    <w:div w:id="1152523463">
      <w:bodyDiv w:val="1"/>
      <w:marLeft w:val="0"/>
      <w:marRight w:val="0"/>
      <w:marTop w:val="0"/>
      <w:marBottom w:val="0"/>
      <w:divBdr>
        <w:top w:val="none" w:sz="0" w:space="0" w:color="auto"/>
        <w:left w:val="none" w:sz="0" w:space="0" w:color="auto"/>
        <w:bottom w:val="none" w:sz="0" w:space="0" w:color="auto"/>
        <w:right w:val="none" w:sz="0" w:space="0" w:color="auto"/>
      </w:divBdr>
    </w:div>
    <w:div w:id="1220626623">
      <w:bodyDiv w:val="1"/>
      <w:marLeft w:val="0"/>
      <w:marRight w:val="0"/>
      <w:marTop w:val="0"/>
      <w:marBottom w:val="0"/>
      <w:divBdr>
        <w:top w:val="none" w:sz="0" w:space="0" w:color="auto"/>
        <w:left w:val="none" w:sz="0" w:space="0" w:color="auto"/>
        <w:bottom w:val="none" w:sz="0" w:space="0" w:color="auto"/>
        <w:right w:val="none" w:sz="0" w:space="0" w:color="auto"/>
      </w:divBdr>
    </w:div>
    <w:div w:id="1617640298">
      <w:marLeft w:val="0"/>
      <w:marRight w:val="0"/>
      <w:marTop w:val="0"/>
      <w:marBottom w:val="0"/>
      <w:divBdr>
        <w:top w:val="none" w:sz="0" w:space="0" w:color="auto"/>
        <w:left w:val="none" w:sz="0" w:space="0" w:color="auto"/>
        <w:bottom w:val="none" w:sz="0" w:space="0" w:color="auto"/>
        <w:right w:val="none" w:sz="0" w:space="0" w:color="auto"/>
      </w:divBdr>
    </w:div>
    <w:div w:id="1617640299">
      <w:marLeft w:val="0"/>
      <w:marRight w:val="0"/>
      <w:marTop w:val="0"/>
      <w:marBottom w:val="0"/>
      <w:divBdr>
        <w:top w:val="none" w:sz="0" w:space="0" w:color="auto"/>
        <w:left w:val="none" w:sz="0" w:space="0" w:color="auto"/>
        <w:bottom w:val="none" w:sz="0" w:space="0" w:color="auto"/>
        <w:right w:val="none" w:sz="0" w:space="0" w:color="auto"/>
      </w:divBdr>
    </w:div>
    <w:div w:id="1617640300">
      <w:marLeft w:val="0"/>
      <w:marRight w:val="0"/>
      <w:marTop w:val="0"/>
      <w:marBottom w:val="0"/>
      <w:divBdr>
        <w:top w:val="none" w:sz="0" w:space="0" w:color="auto"/>
        <w:left w:val="none" w:sz="0" w:space="0" w:color="auto"/>
        <w:bottom w:val="none" w:sz="0" w:space="0" w:color="auto"/>
        <w:right w:val="none" w:sz="0" w:space="0" w:color="auto"/>
      </w:divBdr>
    </w:div>
    <w:div w:id="1617640301">
      <w:marLeft w:val="0"/>
      <w:marRight w:val="0"/>
      <w:marTop w:val="0"/>
      <w:marBottom w:val="0"/>
      <w:divBdr>
        <w:top w:val="none" w:sz="0" w:space="0" w:color="auto"/>
        <w:left w:val="none" w:sz="0" w:space="0" w:color="auto"/>
        <w:bottom w:val="none" w:sz="0" w:space="0" w:color="auto"/>
        <w:right w:val="none" w:sz="0" w:space="0" w:color="auto"/>
      </w:divBdr>
    </w:div>
    <w:div w:id="1617640302">
      <w:marLeft w:val="0"/>
      <w:marRight w:val="0"/>
      <w:marTop w:val="0"/>
      <w:marBottom w:val="0"/>
      <w:divBdr>
        <w:top w:val="none" w:sz="0" w:space="0" w:color="auto"/>
        <w:left w:val="none" w:sz="0" w:space="0" w:color="auto"/>
        <w:bottom w:val="none" w:sz="0" w:space="0" w:color="auto"/>
        <w:right w:val="none" w:sz="0" w:space="0" w:color="auto"/>
      </w:divBdr>
    </w:div>
    <w:div w:id="1617640303">
      <w:marLeft w:val="0"/>
      <w:marRight w:val="0"/>
      <w:marTop w:val="0"/>
      <w:marBottom w:val="0"/>
      <w:divBdr>
        <w:top w:val="none" w:sz="0" w:space="0" w:color="auto"/>
        <w:left w:val="none" w:sz="0" w:space="0" w:color="auto"/>
        <w:bottom w:val="none" w:sz="0" w:space="0" w:color="auto"/>
        <w:right w:val="none" w:sz="0" w:space="0" w:color="auto"/>
      </w:divBdr>
    </w:div>
    <w:div w:id="1617640304">
      <w:marLeft w:val="0"/>
      <w:marRight w:val="0"/>
      <w:marTop w:val="0"/>
      <w:marBottom w:val="0"/>
      <w:divBdr>
        <w:top w:val="none" w:sz="0" w:space="0" w:color="auto"/>
        <w:left w:val="none" w:sz="0" w:space="0" w:color="auto"/>
        <w:bottom w:val="none" w:sz="0" w:space="0" w:color="auto"/>
        <w:right w:val="none" w:sz="0" w:space="0" w:color="auto"/>
      </w:divBdr>
    </w:div>
    <w:div w:id="1828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Х. Башунова</dc:creator>
  <cp:lastModifiedBy>Пользователь</cp:lastModifiedBy>
  <cp:revision>7</cp:revision>
  <cp:lastPrinted>2017-03-24T04:07:00Z</cp:lastPrinted>
  <dcterms:created xsi:type="dcterms:W3CDTF">2023-06-07T02:32:00Z</dcterms:created>
  <dcterms:modified xsi:type="dcterms:W3CDTF">2023-07-27T12:22:00Z</dcterms:modified>
</cp:coreProperties>
</file>